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E0F8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D829D39">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6D68094">
            <w:pPr>
              <w:pStyle w:val="18"/>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35.040</w:t>
            </w:r>
            <w:r>
              <w:rPr>
                <w:rFonts w:ascii="黑体" w:hAnsi="黑体" w:eastAsia="黑体"/>
                <w:sz w:val="21"/>
                <w:szCs w:val="21"/>
              </w:rPr>
              <w:fldChar w:fldCharType="end"/>
            </w:r>
            <w:bookmarkEnd w:id="0"/>
          </w:p>
        </w:tc>
      </w:tr>
      <w:tr w14:paraId="468CC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461FC0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E0E52D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24</w:t>
            </w:r>
            <w:r>
              <w:rPr>
                <w:rFonts w:ascii="黑体" w:hAnsi="黑体" w:eastAsia="黑体"/>
                <w:sz w:val="21"/>
                <w:szCs w:val="21"/>
              </w:rPr>
              <w:fldChar w:fldCharType="end"/>
            </w:r>
            <w:bookmarkEnd w:id="1"/>
          </w:p>
        </w:tc>
      </w:tr>
    </w:tbl>
    <w:tbl>
      <w:tblPr>
        <w:tblStyle w:val="27"/>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4818222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20F091DA">
            <w:pPr>
              <w:pStyle w:val="49"/>
              <w:framePr w:w="0" w:hRule="auto" w:wrap="auto" w:vAnchor="margin" w:hAnchor="text" w:xAlign="left" w:yAlign="inline"/>
              <w:ind w:firstLine="420"/>
            </w:pPr>
            <w:bookmarkStart w:id="2" w:name="_Hlk26473981"/>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SB</w:t>
            </w:r>
            <w:r>
              <w:fldChar w:fldCharType="end"/>
            </w:r>
            <w:bookmarkEnd w:id="3"/>
          </w:p>
        </w:tc>
      </w:tr>
    </w:tbl>
    <w:p w14:paraId="60E2F05B">
      <w:pPr>
        <w:pStyle w:val="50"/>
        <w:framePr w:w="9639" w:h="624" w:hRule="exact" w:hSpace="181" w:vSpace="181" w:wrap="around" w:hAnchor="page" w:x="1305" w:y="2269"/>
        <w:rPr>
          <w:rFonts w:hint="eastAsia"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hint="eastAsia" w:ascii="黑体" w:eastAsia="黑体"/>
          <w:b w:val="0"/>
          <w:bCs w:val="0"/>
          <w:w w:val="100"/>
          <w:sz w:val="48"/>
        </w:rPr>
        <w:t>国内贸易</w:t>
      </w:r>
      <w:r>
        <w:rPr>
          <w:rFonts w:ascii="黑体" w:eastAsia="黑体"/>
          <w:b w:val="0"/>
          <w:bCs w:val="0"/>
          <w:w w:val="100"/>
          <w:sz w:val="48"/>
        </w:rPr>
        <w:fldChar w:fldCharType="end"/>
      </w:r>
      <w:bookmarkEnd w:id="4"/>
      <w:r>
        <w:rPr>
          <w:rFonts w:hint="eastAsia" w:ascii="黑体" w:hAnsi="黑体" w:eastAsia="黑体"/>
          <w:b w:val="0"/>
          <w:bCs w:val="0"/>
          <w:w w:val="100"/>
          <w:sz w:val="48"/>
          <w:szCs w:val="48"/>
        </w:rPr>
        <w:t>行业标准</w:t>
      </w:r>
    </w:p>
    <w:bookmarkEnd w:id="2"/>
    <w:p w14:paraId="7D2BCA1E">
      <w:pPr>
        <w:pStyle w:val="195"/>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13F5D2CB">
      <w:pPr>
        <w:pStyle w:val="196"/>
        <w:rPr>
          <w:rFonts w:hint="eastAsia"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fldChar w:fldCharType="separate"/>
      </w:r>
      <w:r>
        <w:rPr>
          <w:rFonts w:hAnsi="黑体"/>
          <w:lang w:val="fr-FR"/>
        </w:rPr>
        <w:t>     </w:t>
      </w:r>
      <w:r>
        <w:rPr>
          <w:rFonts w:hAnsi="黑体"/>
        </w:rPr>
        <w:fldChar w:fldCharType="end"/>
      </w:r>
      <w:bookmarkEnd w:id="8"/>
    </w:p>
    <w:p w14:paraId="58A46CD1">
      <w:pPr>
        <w:spacing w:line="240" w:lineRule="auto"/>
        <w:rPr>
          <w:rFonts w:hint="eastAsia"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6EF7B2C">
      <w:pPr>
        <w:pStyle w:val="50"/>
        <w:framePr w:w="9639" w:h="6976" w:hRule="exact" w:hSpace="0" w:vSpace="0" w:wrap="around" w:hAnchor="page" w:y="6408"/>
        <w:jc w:val="center"/>
        <w:rPr>
          <w:rFonts w:hint="eastAsia" w:ascii="黑体" w:hAnsi="黑体" w:eastAsia="黑体"/>
          <w:b w:val="0"/>
          <w:bCs w:val="0"/>
          <w:w w:val="100"/>
          <w:lang w:val="fr-FR"/>
        </w:rPr>
      </w:pPr>
    </w:p>
    <w:p w14:paraId="1C551A6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电子商务商品主数据  数据质量核查规范</w:t>
      </w:r>
      <w:r>
        <w:fldChar w:fldCharType="end"/>
      </w:r>
      <w:bookmarkEnd w:id="9"/>
    </w:p>
    <w:p w14:paraId="07E1DB73">
      <w:pPr>
        <w:framePr w:w="9639" w:h="6974" w:hRule="exact" w:wrap="around" w:vAnchor="page" w:hAnchor="page" w:x="1419" w:y="6408" w:anchorLock="1"/>
        <w:ind w:left="-1418"/>
      </w:pPr>
    </w:p>
    <w:p w14:paraId="7EAC86F1">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E-commerce Product Master Data—Data Quality Verification Specification</w:t>
      </w:r>
      <w:r>
        <w:rPr>
          <w:rFonts w:eastAsia="黑体"/>
          <w:szCs w:val="28"/>
        </w:rPr>
        <w:fldChar w:fldCharType="end"/>
      </w:r>
      <w:bookmarkEnd w:id="10"/>
    </w:p>
    <w:p w14:paraId="3BC1C649">
      <w:pPr>
        <w:framePr w:w="9639" w:h="6974" w:hRule="exact" w:wrap="around" w:vAnchor="page" w:hAnchor="page" w:x="1419" w:y="6408" w:anchorLock="1"/>
        <w:spacing w:line="760" w:lineRule="exact"/>
        <w:ind w:left="-1418"/>
      </w:pPr>
    </w:p>
    <w:p w14:paraId="13E0A661">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11"/>
    </w:p>
    <w:p w14:paraId="2C5B9222">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14:paraId="5001F359">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14:paraId="75E184BB">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14:paraId="67ADED3F">
      <w:pPr>
        <w:pStyle w:val="193"/>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14:paraId="167378B5">
      <w:pPr>
        <w:pStyle w:val="194"/>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14:paraId="66EA8407">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1"/>
      <w:r>
        <w:rPr>
          <w:rFonts w:ascii="Times New Roman"/>
          <w:w w:val="100"/>
          <w:sz w:val="28"/>
          <w:szCs w:val="28"/>
        </w:rPr>
        <w:t>  </w:t>
      </w:r>
      <w:r>
        <w:rPr>
          <w:rStyle w:val="229"/>
          <w:rFonts w:hint="eastAsia" w:hAnsi="黑体"/>
          <w:position w:val="0"/>
        </w:rPr>
        <w:t>发</w:t>
      </w:r>
      <w:r>
        <w:rPr>
          <w:rStyle w:val="229"/>
          <w:rFonts w:hint="eastAsia" w:hAnsi="黑体"/>
          <w:spacing w:val="0"/>
          <w:position w:val="0"/>
        </w:rPr>
        <w:t>布</w:t>
      </w:r>
    </w:p>
    <w:p w14:paraId="4DD7FD4C">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21D3701">
      <w:pPr>
        <w:pStyle w:val="91"/>
        <w:spacing w:after="360"/>
      </w:pPr>
      <w:bookmarkStart w:id="22" w:name="BookMark1"/>
      <w:r>
        <w:rPr>
          <w:rFonts w:hint="eastAsia"/>
          <w:spacing w:val="320"/>
        </w:rPr>
        <w:t>目</w:t>
      </w:r>
      <w:r>
        <w:rPr>
          <w:rFonts w:hint="eastAsia"/>
        </w:rPr>
        <w:t>次</w:t>
      </w:r>
    </w:p>
    <w:p w14:paraId="65D41EDE">
      <w:pPr>
        <w:pStyle w:val="19"/>
        <w:tabs>
          <w:tab w:val="right" w:leader="dot" w:pos="9354"/>
        </w:tabs>
      </w:pPr>
      <w:r>
        <w:rPr>
          <w:rFonts w:hint="eastAsia"/>
        </w:rPr>
        <w:fldChar w:fldCharType="begin"/>
      </w:r>
      <w:r>
        <w:rPr>
          <w:rFonts w:hint="eastAsia"/>
        </w:rPr>
        <w:instrText xml:space="preserve">TOC \o "1-1" \h</w:instrText>
      </w:r>
      <w:r>
        <w:rPr>
          <w:rFonts w:hint="eastAsia"/>
        </w:rPr>
        <w:fldChar w:fldCharType="separate"/>
      </w:r>
      <w:r>
        <w:fldChar w:fldCharType="begin"/>
      </w:r>
      <w:r>
        <w:instrText xml:space="preserve"> HYPERLINK \l "_Toc19710" </w:instrText>
      </w:r>
      <w:r>
        <w:fldChar w:fldCharType="separate"/>
      </w:r>
      <w:r>
        <w:rPr>
          <w:rFonts w:hint="eastAsia"/>
        </w:rPr>
        <w:t>前言</w:t>
      </w:r>
      <w:r>
        <w:tab/>
      </w:r>
      <w:r>
        <w:fldChar w:fldCharType="begin"/>
      </w:r>
      <w:r>
        <w:instrText xml:space="preserve"> PAGEREF _Toc19710 \h </w:instrText>
      </w:r>
      <w:r>
        <w:fldChar w:fldCharType="separate"/>
      </w:r>
      <w:r>
        <w:t>II</w:t>
      </w:r>
      <w:r>
        <w:fldChar w:fldCharType="end"/>
      </w:r>
      <w:r>
        <w:fldChar w:fldCharType="end"/>
      </w:r>
    </w:p>
    <w:p w14:paraId="15B10E15">
      <w:pPr>
        <w:pStyle w:val="19"/>
        <w:tabs>
          <w:tab w:val="right" w:leader="dot" w:pos="9354"/>
        </w:tabs>
      </w:pPr>
      <w:r>
        <w:fldChar w:fldCharType="begin"/>
      </w:r>
      <w:r>
        <w:instrText xml:space="preserve"> HYPERLINK \l "_Toc12082" </w:instrText>
      </w:r>
      <w:r>
        <w:fldChar w:fldCharType="separate"/>
      </w:r>
      <w:r>
        <w:rPr>
          <w:rFonts w:hint="eastAsia" w:ascii="黑体" w:eastAsia="黑体"/>
        </w:rPr>
        <w:t xml:space="preserve">1  </w:t>
      </w:r>
      <w:r>
        <w:rPr>
          <w:rFonts w:hint="eastAsia"/>
        </w:rPr>
        <w:t>范围</w:t>
      </w:r>
      <w:r>
        <w:tab/>
      </w:r>
      <w:r>
        <w:fldChar w:fldCharType="begin"/>
      </w:r>
      <w:r>
        <w:instrText xml:space="preserve"> PAGEREF _Toc12082 \h </w:instrText>
      </w:r>
      <w:r>
        <w:fldChar w:fldCharType="separate"/>
      </w:r>
      <w:r>
        <w:t>1</w:t>
      </w:r>
      <w:r>
        <w:fldChar w:fldCharType="end"/>
      </w:r>
      <w:r>
        <w:fldChar w:fldCharType="end"/>
      </w:r>
    </w:p>
    <w:p w14:paraId="4475F087">
      <w:pPr>
        <w:pStyle w:val="19"/>
        <w:tabs>
          <w:tab w:val="right" w:leader="dot" w:pos="9354"/>
        </w:tabs>
      </w:pPr>
      <w:r>
        <w:fldChar w:fldCharType="begin"/>
      </w:r>
      <w:r>
        <w:instrText xml:space="preserve"> HYPERLINK \l "_Toc23709"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_Toc23709 \h </w:instrText>
      </w:r>
      <w:r>
        <w:fldChar w:fldCharType="separate"/>
      </w:r>
      <w:r>
        <w:t>1</w:t>
      </w:r>
      <w:r>
        <w:fldChar w:fldCharType="end"/>
      </w:r>
      <w:r>
        <w:fldChar w:fldCharType="end"/>
      </w:r>
    </w:p>
    <w:p w14:paraId="7B994E05">
      <w:pPr>
        <w:pStyle w:val="19"/>
        <w:tabs>
          <w:tab w:val="right" w:leader="dot" w:pos="9354"/>
        </w:tabs>
      </w:pPr>
      <w:r>
        <w:fldChar w:fldCharType="begin"/>
      </w:r>
      <w:r>
        <w:instrText xml:space="preserve"> HYPERLINK \l "_Toc19385"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_Toc19385 \h </w:instrText>
      </w:r>
      <w:r>
        <w:fldChar w:fldCharType="separate"/>
      </w:r>
      <w:r>
        <w:t>1</w:t>
      </w:r>
      <w:r>
        <w:fldChar w:fldCharType="end"/>
      </w:r>
      <w:r>
        <w:fldChar w:fldCharType="end"/>
      </w:r>
    </w:p>
    <w:p w14:paraId="435313FF">
      <w:pPr>
        <w:pStyle w:val="19"/>
        <w:tabs>
          <w:tab w:val="right" w:leader="dot" w:pos="9354"/>
        </w:tabs>
      </w:pPr>
      <w:r>
        <w:fldChar w:fldCharType="begin"/>
      </w:r>
      <w:r>
        <w:instrText xml:space="preserve"> HYPERLINK \l "_Toc32251" </w:instrText>
      </w:r>
      <w:r>
        <w:fldChar w:fldCharType="separate"/>
      </w:r>
      <w:r>
        <w:rPr>
          <w:rFonts w:hint="eastAsia" w:ascii="黑体" w:eastAsia="黑体"/>
        </w:rPr>
        <w:t xml:space="preserve">4  </w:t>
      </w:r>
      <w:r>
        <w:rPr>
          <w:rFonts w:hint="eastAsia"/>
        </w:rPr>
        <w:t>核查规则</w:t>
      </w:r>
      <w:r>
        <w:tab/>
      </w:r>
      <w:r>
        <w:fldChar w:fldCharType="begin"/>
      </w:r>
      <w:r>
        <w:instrText xml:space="preserve"> PAGEREF _Toc32251 \h </w:instrText>
      </w:r>
      <w:r>
        <w:fldChar w:fldCharType="separate"/>
      </w:r>
      <w:r>
        <w:t>2</w:t>
      </w:r>
      <w:r>
        <w:fldChar w:fldCharType="end"/>
      </w:r>
      <w:r>
        <w:fldChar w:fldCharType="end"/>
      </w:r>
    </w:p>
    <w:p w14:paraId="6532F2FA">
      <w:pPr>
        <w:pStyle w:val="19"/>
        <w:tabs>
          <w:tab w:val="right" w:leader="dot" w:pos="9354"/>
        </w:tabs>
      </w:pPr>
      <w:r>
        <w:fldChar w:fldCharType="begin"/>
      </w:r>
      <w:r>
        <w:instrText xml:space="preserve"> HYPERLINK \l "_Toc30562" </w:instrText>
      </w:r>
      <w:r>
        <w:fldChar w:fldCharType="separate"/>
      </w:r>
      <w:r>
        <w:rPr>
          <w:rFonts w:hint="eastAsia" w:ascii="黑体" w:eastAsia="黑体"/>
        </w:rPr>
        <w:t xml:space="preserve">5  </w:t>
      </w:r>
      <w:r>
        <w:rPr>
          <w:rFonts w:hint="eastAsia"/>
        </w:rPr>
        <w:t>核查方案</w:t>
      </w:r>
      <w:r>
        <w:tab/>
      </w:r>
      <w:r>
        <w:fldChar w:fldCharType="begin"/>
      </w:r>
      <w:r>
        <w:instrText xml:space="preserve"> PAGEREF _Toc30562 \h </w:instrText>
      </w:r>
      <w:r>
        <w:fldChar w:fldCharType="separate"/>
      </w:r>
      <w:r>
        <w:t>2</w:t>
      </w:r>
      <w:r>
        <w:fldChar w:fldCharType="end"/>
      </w:r>
      <w:r>
        <w:fldChar w:fldCharType="end"/>
      </w:r>
    </w:p>
    <w:p w14:paraId="6EA05CC0">
      <w:pPr>
        <w:pStyle w:val="19"/>
        <w:tabs>
          <w:tab w:val="right" w:leader="dot" w:pos="9354"/>
        </w:tabs>
      </w:pPr>
      <w:r>
        <w:fldChar w:fldCharType="begin"/>
      </w:r>
      <w:r>
        <w:instrText xml:space="preserve"> HYPERLINK \l "_Toc28122" </w:instrText>
      </w:r>
      <w:r>
        <w:fldChar w:fldCharType="separate"/>
      </w:r>
      <w:r>
        <w:rPr>
          <w:rFonts w:hint="eastAsia" w:ascii="黑体" w:eastAsia="黑体"/>
        </w:rPr>
        <w:t xml:space="preserve">6  </w:t>
      </w:r>
      <w:r>
        <w:rPr>
          <w:rFonts w:hint="eastAsia"/>
        </w:rPr>
        <w:t>核查方法</w:t>
      </w:r>
      <w:r>
        <w:tab/>
      </w:r>
      <w:r>
        <w:fldChar w:fldCharType="begin"/>
      </w:r>
      <w:r>
        <w:instrText xml:space="preserve"> PAGEREF _Toc28122 \h </w:instrText>
      </w:r>
      <w:r>
        <w:fldChar w:fldCharType="separate"/>
      </w:r>
      <w:r>
        <w:t>2</w:t>
      </w:r>
      <w:r>
        <w:fldChar w:fldCharType="end"/>
      </w:r>
      <w:r>
        <w:fldChar w:fldCharType="end"/>
      </w:r>
    </w:p>
    <w:p w14:paraId="19131C3A">
      <w:pPr>
        <w:pStyle w:val="19"/>
        <w:tabs>
          <w:tab w:val="right" w:leader="dot" w:pos="9354"/>
        </w:tabs>
      </w:pPr>
      <w:r>
        <w:fldChar w:fldCharType="begin"/>
      </w:r>
      <w:r>
        <w:instrText xml:space="preserve"> HYPERLINK \l "_Toc26839" </w:instrText>
      </w:r>
      <w:r>
        <w:fldChar w:fldCharType="separate"/>
      </w:r>
      <w:r>
        <w:rPr>
          <w:rFonts w:hint="eastAsia" w:ascii="黑体" w:eastAsia="黑体"/>
        </w:rPr>
        <w:t xml:space="preserve">7  </w:t>
      </w:r>
      <w:r>
        <w:rPr>
          <w:rFonts w:hint="eastAsia"/>
        </w:rPr>
        <w:t>核查结果</w:t>
      </w:r>
      <w:r>
        <w:tab/>
      </w:r>
      <w:r>
        <w:fldChar w:fldCharType="begin"/>
      </w:r>
      <w:r>
        <w:instrText xml:space="preserve"> PAGEREF _Toc26839 \h </w:instrText>
      </w:r>
      <w:r>
        <w:fldChar w:fldCharType="separate"/>
      </w:r>
      <w:r>
        <w:t>3</w:t>
      </w:r>
      <w:r>
        <w:fldChar w:fldCharType="end"/>
      </w:r>
      <w:r>
        <w:fldChar w:fldCharType="end"/>
      </w:r>
    </w:p>
    <w:p w14:paraId="0D2E94E5">
      <w:pPr>
        <w:pStyle w:val="19"/>
        <w:tabs>
          <w:tab w:val="right" w:leader="dot" w:pos="9354"/>
        </w:tabs>
      </w:pPr>
      <w:r>
        <w:fldChar w:fldCharType="begin"/>
      </w:r>
      <w:r>
        <w:instrText xml:space="preserve"> HYPERLINK \l "_Toc2406" </w:instrText>
      </w:r>
      <w:r>
        <w:fldChar w:fldCharType="separate"/>
      </w:r>
      <w:r>
        <w:rPr>
          <w:rFonts w:hint="eastAsia" w:ascii="黑体" w:eastAsia="黑体"/>
        </w:rPr>
        <w:t xml:space="preserve">8  </w:t>
      </w:r>
      <w:r>
        <w:rPr>
          <w:rFonts w:hint="eastAsia"/>
        </w:rPr>
        <w:t>核查人员管理</w:t>
      </w:r>
      <w:r>
        <w:tab/>
      </w:r>
      <w:r>
        <w:fldChar w:fldCharType="begin"/>
      </w:r>
      <w:r>
        <w:instrText xml:space="preserve"> PAGEREF _Toc2406 \h </w:instrText>
      </w:r>
      <w:r>
        <w:fldChar w:fldCharType="separate"/>
      </w:r>
      <w:r>
        <w:t>5</w:t>
      </w:r>
      <w:r>
        <w:fldChar w:fldCharType="end"/>
      </w:r>
      <w:r>
        <w:fldChar w:fldCharType="end"/>
      </w:r>
    </w:p>
    <w:p w14:paraId="4F12D508">
      <w:pPr>
        <w:pStyle w:val="19"/>
        <w:tabs>
          <w:tab w:val="right" w:leader="dot" w:pos="9354"/>
        </w:tabs>
      </w:pPr>
      <w:r>
        <w:fldChar w:fldCharType="begin"/>
      </w:r>
      <w:r>
        <w:instrText xml:space="preserve"> HYPERLINK \l "_Toc11543" </w:instrText>
      </w:r>
      <w:r>
        <w:fldChar w:fldCharType="separate"/>
      </w:r>
      <w:r>
        <w:rPr>
          <w:rFonts w:hint="eastAsia" w:ascii="黑体" w:eastAsia="黑体"/>
        </w:rPr>
        <w:t xml:space="preserve">9  </w:t>
      </w:r>
      <w:r>
        <w:rPr>
          <w:rFonts w:hint="eastAsia"/>
        </w:rPr>
        <w:t>核查质量监测</w:t>
      </w:r>
      <w:r>
        <w:tab/>
      </w:r>
      <w:r>
        <w:fldChar w:fldCharType="begin"/>
      </w:r>
      <w:r>
        <w:instrText xml:space="preserve"> PAGEREF _Toc11543 \h </w:instrText>
      </w:r>
      <w:r>
        <w:fldChar w:fldCharType="separate"/>
      </w:r>
      <w:r>
        <w:t>5</w:t>
      </w:r>
      <w:r>
        <w:fldChar w:fldCharType="end"/>
      </w:r>
      <w:r>
        <w:fldChar w:fldCharType="end"/>
      </w:r>
    </w:p>
    <w:p w14:paraId="20836475">
      <w:pPr>
        <w:pStyle w:val="19"/>
        <w:tabs>
          <w:tab w:val="right" w:leader="dot" w:pos="9354"/>
        </w:tabs>
      </w:pPr>
      <w:r>
        <w:fldChar w:fldCharType="begin"/>
      </w:r>
      <w:r>
        <w:instrText xml:space="preserve"> HYPERLINK \l "_Toc17432" </w:instrText>
      </w:r>
      <w:r>
        <w:fldChar w:fldCharType="separate"/>
      </w:r>
      <w:r>
        <w:rPr>
          <w:rFonts w:hint="eastAsia" w:ascii="黑体" w:eastAsia="黑体"/>
        </w:rPr>
        <w:t xml:space="preserve">10  </w:t>
      </w:r>
      <w:r>
        <w:rPr>
          <w:rFonts w:hint="eastAsia"/>
        </w:rPr>
        <w:t>核查质量考核</w:t>
      </w:r>
      <w:r>
        <w:tab/>
      </w:r>
      <w:r>
        <w:fldChar w:fldCharType="begin"/>
      </w:r>
      <w:r>
        <w:instrText xml:space="preserve"> PAGEREF _Toc17432 \h </w:instrText>
      </w:r>
      <w:r>
        <w:fldChar w:fldCharType="separate"/>
      </w:r>
      <w:r>
        <w:t>5</w:t>
      </w:r>
      <w:r>
        <w:fldChar w:fldCharType="end"/>
      </w:r>
      <w:r>
        <w:fldChar w:fldCharType="end"/>
      </w:r>
    </w:p>
    <w:p w14:paraId="6BB19A18">
      <w:pPr>
        <w:pStyle w:val="19"/>
        <w:tabs>
          <w:tab w:val="right" w:leader="dot" w:pos="9354"/>
        </w:tabs>
      </w:pPr>
      <w:r>
        <w:fldChar w:fldCharType="begin"/>
      </w:r>
      <w:r>
        <w:instrText xml:space="preserve"> HYPERLINK \l "_Toc586" </w:instrText>
      </w:r>
      <w:r>
        <w:fldChar w:fldCharType="separate"/>
      </w:r>
      <w:r>
        <w:rPr>
          <w:rFonts w:hint="eastAsia" w:ascii="黑体" w:eastAsia="黑体"/>
        </w:rPr>
        <w:t xml:space="preserve">11  </w:t>
      </w:r>
      <w:r>
        <w:rPr>
          <w:rFonts w:hint="eastAsia"/>
        </w:rPr>
        <w:t>核查质量评估与改进</w:t>
      </w:r>
      <w:r>
        <w:tab/>
      </w:r>
      <w:r>
        <w:fldChar w:fldCharType="begin"/>
      </w:r>
      <w:r>
        <w:instrText xml:space="preserve"> PAGEREF _Toc586 \h </w:instrText>
      </w:r>
      <w:r>
        <w:fldChar w:fldCharType="separate"/>
      </w:r>
      <w:r>
        <w:t>5</w:t>
      </w:r>
      <w:r>
        <w:fldChar w:fldCharType="end"/>
      </w:r>
      <w:r>
        <w:fldChar w:fldCharType="end"/>
      </w:r>
    </w:p>
    <w:p w14:paraId="17717066">
      <w:pPr>
        <w:pStyle w:val="19"/>
        <w:tabs>
          <w:tab w:val="right" w:leader="dot" w:pos="9354"/>
        </w:tabs>
      </w:pPr>
      <w:r>
        <w:fldChar w:fldCharType="begin"/>
      </w:r>
      <w:r>
        <w:instrText xml:space="preserve"> HYPERLINK \l "_Toc25029" </w:instrText>
      </w:r>
      <w:r>
        <w:fldChar w:fldCharType="separate"/>
      </w:r>
      <w:r>
        <w:rPr>
          <w:rFonts w:hint="eastAsia"/>
        </w:rPr>
        <w:t>附录A</w:t>
      </w:r>
      <w:r>
        <w:t xml:space="preserve"> </w:t>
      </w:r>
      <w:r>
        <w:rPr>
          <w:rFonts w:hint="eastAsia"/>
        </w:rPr>
        <w:t>（规范性 ） 抽样方案</w:t>
      </w:r>
      <w:r>
        <w:tab/>
      </w:r>
      <w:r>
        <w:fldChar w:fldCharType="begin"/>
      </w:r>
      <w:r>
        <w:instrText xml:space="preserve"> PAGEREF _Toc25029 \h </w:instrText>
      </w:r>
      <w:r>
        <w:fldChar w:fldCharType="separate"/>
      </w:r>
      <w:r>
        <w:t>6</w:t>
      </w:r>
      <w:r>
        <w:fldChar w:fldCharType="end"/>
      </w:r>
      <w:r>
        <w:fldChar w:fldCharType="end"/>
      </w:r>
    </w:p>
    <w:p w14:paraId="75F1BF42">
      <w:pPr>
        <w:pStyle w:val="19"/>
        <w:tabs>
          <w:tab w:val="right" w:leader="dot" w:pos="9354"/>
        </w:tabs>
      </w:pPr>
      <w:r>
        <w:fldChar w:fldCharType="begin"/>
      </w:r>
      <w:r>
        <w:instrText xml:space="preserve"> HYPERLINK \l "_Toc18963" </w:instrText>
      </w:r>
      <w:r>
        <w:fldChar w:fldCharType="separate"/>
      </w:r>
      <w:r>
        <w:rPr>
          <w:rFonts w:hint="eastAsia"/>
        </w:rPr>
        <w:t>附录B</w:t>
      </w:r>
      <w:r>
        <w:t xml:space="preserve"> </w:t>
      </w:r>
      <w:r>
        <w:rPr>
          <w:rFonts w:hint="eastAsia"/>
        </w:rPr>
        <w:t>（资料性 ） 核查结果明细表</w:t>
      </w:r>
      <w:r>
        <w:tab/>
      </w:r>
      <w:r>
        <w:fldChar w:fldCharType="begin"/>
      </w:r>
      <w:r>
        <w:instrText xml:space="preserve"> PAGEREF _Toc18963 \h </w:instrText>
      </w:r>
      <w:r>
        <w:fldChar w:fldCharType="separate"/>
      </w:r>
      <w:r>
        <w:t>7</w:t>
      </w:r>
      <w:r>
        <w:fldChar w:fldCharType="end"/>
      </w:r>
      <w:r>
        <w:fldChar w:fldCharType="end"/>
      </w:r>
    </w:p>
    <w:p w14:paraId="56434EBF">
      <w:pPr>
        <w:pStyle w:val="19"/>
        <w:tabs>
          <w:tab w:val="right" w:leader="dot" w:pos="9354"/>
        </w:tabs>
      </w:pPr>
      <w:r>
        <w:fldChar w:fldCharType="begin"/>
      </w:r>
      <w:r>
        <w:instrText xml:space="preserve"> HYPERLINK \l "_Toc15900" </w:instrText>
      </w:r>
      <w:r>
        <w:fldChar w:fldCharType="separate"/>
      </w:r>
      <w:r>
        <w:rPr>
          <w:rFonts w:hint="eastAsia"/>
        </w:rPr>
        <w:t>参考文献</w:t>
      </w:r>
      <w:r>
        <w:tab/>
      </w:r>
      <w:r>
        <w:fldChar w:fldCharType="begin"/>
      </w:r>
      <w:r>
        <w:instrText xml:space="preserve"> PAGEREF _Toc15900 \h </w:instrText>
      </w:r>
      <w:r>
        <w:fldChar w:fldCharType="separate"/>
      </w:r>
      <w:r>
        <w:t>8</w:t>
      </w:r>
      <w:r>
        <w:fldChar w:fldCharType="end"/>
      </w:r>
      <w:r>
        <w:fldChar w:fldCharType="end"/>
      </w:r>
    </w:p>
    <w:p w14:paraId="6F30D451">
      <w:pPr>
        <w:pStyle w:val="91"/>
        <w:spacing w:after="360"/>
        <w:sectPr>
          <w:headerReference r:id="rId9" w:type="default"/>
          <w:footerReference r:id="rId10" w:type="default"/>
          <w:pgSz w:w="11906" w:h="16838"/>
          <w:pgMar w:top="1928" w:right="1134" w:bottom="1134" w:left="1134" w:header="1418" w:footer="1134" w:gutter="284"/>
          <w:pgNumType w:fmt="upperRoman" w:start="1"/>
          <w:cols w:space="425" w:num="1"/>
          <w:formProt w:val="0"/>
          <w:docGrid w:linePitch="312" w:charSpace="0"/>
        </w:sectPr>
      </w:pPr>
      <w:r>
        <w:rPr>
          <w:rFonts w:hint="eastAsia"/>
        </w:rPr>
        <w:fldChar w:fldCharType="end"/>
      </w:r>
    </w:p>
    <w:bookmarkEnd w:id="22"/>
    <w:p w14:paraId="3F4E2CF3">
      <w:pPr>
        <w:pStyle w:val="89"/>
        <w:spacing w:before="560" w:after="360"/>
      </w:pPr>
      <w:bookmarkStart w:id="23" w:name="_Toc19710"/>
      <w:bookmarkStart w:id="24" w:name="BookMark2"/>
      <w:r>
        <w:rPr>
          <w:rFonts w:hint="eastAsia"/>
          <w:spacing w:val="320"/>
        </w:rPr>
        <w:t>前</w:t>
      </w:r>
      <w:r>
        <w:rPr>
          <w:rFonts w:hint="eastAsia"/>
        </w:rPr>
        <w:t>言</w:t>
      </w:r>
      <w:bookmarkEnd w:id="23"/>
    </w:p>
    <w:p w14:paraId="351F3421">
      <w:pPr>
        <w:pStyle w:val="56"/>
        <w:ind w:firstLine="420"/>
        <w:rPr>
          <w:rFonts w:hint="eastAsia" w:ascii="宋体" w:hAnsi="宋体" w:cs="宋体"/>
        </w:rPr>
      </w:pPr>
      <w:r>
        <w:rPr>
          <w:rFonts w:hint="eastAsia" w:ascii="宋体" w:hAnsi="宋体" w:cs="宋体"/>
        </w:rPr>
        <w:t>本文件按照GB/T 1.1—2020《标准化工作导则  第1部分：标准化文件的结构和起草规则》的规定起草。</w:t>
      </w:r>
    </w:p>
    <w:p w14:paraId="091FA544">
      <w:pPr>
        <w:pStyle w:val="56"/>
        <w:ind w:firstLine="420"/>
        <w:rPr>
          <w:rFonts w:hint="eastAsia" w:ascii="宋体" w:hAnsi="宋体" w:cs="宋体"/>
        </w:rPr>
      </w:pPr>
      <w:r>
        <w:rPr>
          <w:rFonts w:hint="eastAsia" w:ascii="宋体" w:hAnsi="宋体" w:cs="宋体"/>
        </w:rPr>
        <w:t>请注意本文件的某些内容可能涉及专利。本文件的发布机构不承担识别专利的责任。</w:t>
      </w:r>
    </w:p>
    <w:p w14:paraId="7AE8CBBD">
      <w:pPr>
        <w:pStyle w:val="56"/>
        <w:ind w:firstLine="420"/>
        <w:rPr>
          <w:rFonts w:hint="eastAsia" w:ascii="宋体" w:hAnsi="宋体" w:cs="宋体"/>
        </w:rPr>
      </w:pPr>
      <w:r>
        <w:rPr>
          <w:rFonts w:hint="eastAsia" w:ascii="宋体" w:hAnsi="宋体" w:cs="宋体"/>
        </w:rPr>
        <w:t>本文件由数字商务行业标准化技术委员会</w:t>
      </w:r>
      <w:r>
        <w:rPr>
          <w:rFonts w:hint="eastAsia" w:ascii="宋体" w:hAnsi="宋体" w:cs="宋体"/>
          <w:highlight w:val="none"/>
          <w:lang w:eastAsia="zh-CN"/>
        </w:rPr>
        <w:t>（</w:t>
      </w:r>
      <w:r>
        <w:rPr>
          <w:rFonts w:hint="eastAsia" w:ascii="宋体" w:hAnsi="宋体" w:cs="宋体"/>
          <w:highlight w:val="none"/>
          <w:lang w:val="en-US" w:eastAsia="zh-CN"/>
        </w:rPr>
        <w:t>SW/</w:t>
      </w:r>
      <w:r>
        <w:rPr>
          <w:rFonts w:hint="eastAsia" w:ascii="宋体" w:hAnsi="宋体" w:cs="宋体"/>
          <w:highlight w:val="none"/>
        </w:rPr>
        <w:t>TC</w:t>
      </w:r>
      <w:r>
        <w:rPr>
          <w:rFonts w:hint="eastAsia" w:ascii="宋体" w:hAnsi="宋体" w:cs="宋体"/>
          <w:highlight w:val="none"/>
          <w:lang w:val="en-US" w:eastAsia="zh-CN"/>
        </w:rPr>
        <w:t xml:space="preserve"> </w:t>
      </w: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rPr>
        <w:t>归口</w:t>
      </w:r>
      <w:r>
        <w:rPr>
          <w:rFonts w:hint="eastAsia" w:ascii="宋体" w:hAnsi="宋体" w:cs="宋体"/>
          <w:lang w:val="en-US" w:eastAsia="zh-CN"/>
        </w:rPr>
        <w:t>并解释</w:t>
      </w:r>
      <w:r>
        <w:rPr>
          <w:rFonts w:hint="eastAsia" w:ascii="宋体" w:hAnsi="宋体" w:cs="宋体"/>
        </w:rPr>
        <w:t>。</w:t>
      </w:r>
    </w:p>
    <w:p w14:paraId="4FDD1E26">
      <w:pPr>
        <w:pStyle w:val="56"/>
        <w:ind w:firstLine="420"/>
      </w:pPr>
      <w:r>
        <w:rPr>
          <w:rFonts w:hint="eastAsia" w:ascii="宋体" w:hAnsi="宋体" w:cs="宋体"/>
        </w:rPr>
        <w:t>本文件起草单位：</w:t>
      </w:r>
    </w:p>
    <w:p w14:paraId="70DA87D2">
      <w:pPr>
        <w:pStyle w:val="56"/>
        <w:ind w:firstLine="420"/>
        <w:rPr>
          <w:rFonts w:hint="eastAsia"/>
        </w:rPr>
      </w:pPr>
      <w:r>
        <w:rPr>
          <w:rFonts w:hint="eastAsia"/>
        </w:rPr>
        <w:t>本文件主要起草人：</w:t>
      </w:r>
    </w:p>
    <w:p w14:paraId="2A4D9639">
      <w:pPr>
        <w:pStyle w:val="56"/>
        <w:ind w:firstLine="420"/>
        <w:rPr>
          <w:rFonts w:hint="eastAsia" w:eastAsia="宋体"/>
          <w:lang w:eastAsia="zh-CN"/>
        </w:rPr>
      </w:pPr>
      <w:r>
        <w:rPr>
          <w:rFonts w:hint="eastAsia"/>
        </w:rPr>
        <w:t>本文件及其所代替文件的历次版本发布情况为</w:t>
      </w:r>
      <w:r>
        <w:rPr>
          <w:rFonts w:hint="eastAsia"/>
          <w:lang w:eastAsia="zh-CN"/>
        </w:rPr>
        <w:t>：</w:t>
      </w:r>
    </w:p>
    <w:p w14:paraId="7C98028B">
      <w:pPr>
        <w:pStyle w:val="56"/>
        <w:ind w:firstLine="420"/>
        <w:rPr>
          <w:rFonts w:hint="eastAsia"/>
        </w:rPr>
      </w:pPr>
      <w:r>
        <w:rPr>
          <w:rFonts w:hint="eastAsia"/>
          <w:lang w:eastAsia="zh-CN"/>
        </w:rPr>
        <w:t>——</w:t>
      </w:r>
      <w:r>
        <w:rPr>
          <w:rFonts w:hint="eastAsia"/>
        </w:rPr>
        <w:t>本文件为首次发布。</w:t>
      </w:r>
    </w:p>
    <w:p w14:paraId="0A997256">
      <w:pPr>
        <w:pStyle w:val="56"/>
        <w:ind w:firstLine="420"/>
      </w:pPr>
    </w:p>
    <w:p w14:paraId="3BC40836">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4"/>
    <w:p w14:paraId="6A7BD795">
      <w:pPr>
        <w:spacing w:line="20" w:lineRule="exact"/>
        <w:jc w:val="center"/>
        <w:rPr>
          <w:rFonts w:hint="eastAsia" w:ascii="黑体" w:hAnsi="黑体" w:eastAsia="黑体"/>
          <w:sz w:val="32"/>
          <w:szCs w:val="32"/>
        </w:rPr>
      </w:pPr>
      <w:bookmarkStart w:id="25" w:name="BookMark4"/>
    </w:p>
    <w:p w14:paraId="2C0A5269">
      <w:pPr>
        <w:spacing w:line="20" w:lineRule="exact"/>
        <w:jc w:val="center"/>
        <w:rPr>
          <w:rFonts w:hint="eastAsia" w:ascii="黑体" w:hAnsi="黑体" w:eastAsia="黑体"/>
          <w:sz w:val="32"/>
          <w:szCs w:val="32"/>
        </w:rPr>
      </w:pPr>
    </w:p>
    <w:sdt>
      <w:sdtPr>
        <w:tag w:val="NEW_STAND_NAME"/>
        <w:id w:val="595910757"/>
        <w:lock w:val="sdtLocked"/>
        <w:placeholder>
          <w:docPart w:val="61EF255349BF4879A401D1F653C32D58"/>
        </w:placeholder>
      </w:sdtPr>
      <w:sdtContent>
        <w:p w14:paraId="23085379">
          <w:pPr>
            <w:pStyle w:val="177"/>
            <w:spacing w:before="2" w:beforeLines="1" w:after="528" w:afterLines="220"/>
            <w:rPr>
              <w:rFonts w:hint="eastAsia"/>
            </w:rPr>
          </w:pPr>
          <w:bookmarkStart w:id="26" w:name="NEW_STAND_NAME"/>
          <w:r>
            <w:rPr>
              <w:rFonts w:hint="eastAsia"/>
            </w:rPr>
            <w:t>电子商务商品主数据  数据质量核查规范</w:t>
          </w:r>
        </w:p>
      </w:sdtContent>
    </w:sdt>
    <w:bookmarkEnd w:id="26"/>
    <w:p w14:paraId="11770DD2">
      <w:pPr>
        <w:pStyle w:val="104"/>
        <w:spacing w:before="240" w:after="240"/>
      </w:pPr>
      <w:bookmarkStart w:id="27" w:name="_Toc26718930"/>
      <w:bookmarkStart w:id="28" w:name="_Toc26986771"/>
      <w:bookmarkStart w:id="29" w:name="_Toc24884211"/>
      <w:bookmarkStart w:id="30" w:name="_Toc12082"/>
      <w:bookmarkStart w:id="31" w:name="_Toc24884218"/>
      <w:bookmarkStart w:id="32" w:name="_Toc97195091"/>
      <w:bookmarkStart w:id="33" w:name="_Toc26986530"/>
      <w:bookmarkStart w:id="34" w:name="_Toc17233333"/>
      <w:bookmarkStart w:id="35" w:name="_Toc17233325"/>
      <w:bookmarkStart w:id="36" w:name="_Toc10963"/>
      <w:bookmarkStart w:id="37" w:name="_Toc26648465"/>
      <w:r>
        <w:rPr>
          <w:rFonts w:hint="eastAsia"/>
        </w:rPr>
        <w:t>范围</w:t>
      </w:r>
      <w:bookmarkEnd w:id="27"/>
      <w:bookmarkEnd w:id="28"/>
      <w:bookmarkEnd w:id="29"/>
      <w:bookmarkEnd w:id="30"/>
      <w:bookmarkEnd w:id="31"/>
      <w:bookmarkEnd w:id="32"/>
      <w:bookmarkEnd w:id="33"/>
      <w:bookmarkEnd w:id="34"/>
      <w:bookmarkEnd w:id="35"/>
      <w:bookmarkEnd w:id="36"/>
      <w:bookmarkEnd w:id="37"/>
    </w:p>
    <w:p w14:paraId="1F59E1FF">
      <w:pPr>
        <w:pStyle w:val="56"/>
        <w:ind w:firstLine="420"/>
      </w:pPr>
      <w:bookmarkStart w:id="38" w:name="_Toc24884219"/>
      <w:bookmarkStart w:id="39" w:name="_Toc17233326"/>
      <w:bookmarkStart w:id="40" w:name="_Toc17233334"/>
      <w:bookmarkStart w:id="41" w:name="_Toc24884212"/>
      <w:bookmarkStart w:id="42" w:name="_Toc26648466"/>
      <w:r>
        <w:rPr>
          <w:rFonts w:hint="eastAsia"/>
        </w:rPr>
        <w:t>本文件规定了电子商务商品主数据的数据质量核查（以下简称数据质量核查）的核查规则、核查方案、核查方法、核查结果、核查人员、核查质量监测和核查质量考核、评估与改进等内容。</w:t>
      </w:r>
    </w:p>
    <w:p w14:paraId="563FA9A9">
      <w:pPr>
        <w:pStyle w:val="56"/>
        <w:ind w:firstLine="420"/>
      </w:pPr>
      <w:r>
        <w:rPr>
          <w:rFonts w:hint="eastAsia"/>
        </w:rPr>
        <w:t>本文件适用于电商平台、监管机构、第三方服务机构等开展的数据质量核查工作。</w:t>
      </w:r>
    </w:p>
    <w:p w14:paraId="635C90CF">
      <w:pPr>
        <w:pStyle w:val="104"/>
        <w:spacing w:before="240" w:after="240"/>
      </w:pPr>
      <w:bookmarkStart w:id="43" w:name="_Toc26986772"/>
      <w:bookmarkStart w:id="44" w:name="_Toc26986531"/>
      <w:bookmarkStart w:id="45" w:name="_Toc26718931"/>
      <w:bookmarkStart w:id="46" w:name="_Toc23709"/>
      <w:bookmarkStart w:id="47" w:name="_Toc97195092"/>
      <w:bookmarkStart w:id="48" w:name="_Toc13382"/>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B9E4185CA68A4B96B452F02D64AF27C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12C3BEC">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903CE0F">
      <w:pPr>
        <w:pStyle w:val="56"/>
        <w:ind w:firstLine="420"/>
        <w:rPr>
          <w:rFonts w:hint="eastAsia" w:ascii="宋体" w:hAnsi="宋体" w:cs="宋体"/>
        </w:rPr>
      </w:pPr>
      <w:bookmarkStart w:id="49" w:name="OLE_LINK1"/>
      <w:r>
        <w:rPr>
          <w:rFonts w:hint="eastAsia" w:ascii="宋体" w:hAnsi="宋体" w:cs="宋体"/>
        </w:rPr>
        <w:t>GB/T 10111  随机数的产生及其在产品质量抽样检验中的应用程序</w:t>
      </w:r>
    </w:p>
    <w:p w14:paraId="32050312">
      <w:pPr>
        <w:pStyle w:val="56"/>
        <w:ind w:firstLine="420"/>
        <w:rPr>
          <w:rFonts w:hint="eastAsia" w:ascii="宋体" w:hAnsi="宋体" w:cs="宋体"/>
        </w:rPr>
      </w:pPr>
      <w:r>
        <w:rPr>
          <w:rFonts w:hint="eastAsia" w:ascii="宋体" w:hAnsi="宋体" w:cs="宋体"/>
        </w:rPr>
        <w:t>GB 12904  商品条码  零售商品编码与条码表示</w:t>
      </w:r>
    </w:p>
    <w:p w14:paraId="7331431C">
      <w:pPr>
        <w:pStyle w:val="56"/>
        <w:ind w:firstLine="420"/>
      </w:pPr>
      <w:r>
        <w:rPr>
          <w:rFonts w:hint="eastAsia" w:ascii="宋体" w:hAnsi="宋体" w:cs="宋体"/>
        </w:rPr>
        <w:t xml:space="preserve">SB/T 11267  </w:t>
      </w:r>
      <w:r>
        <w:rPr>
          <w:rFonts w:hint="eastAsia"/>
        </w:rPr>
        <w:t>零售商品数字化  通用属性信息规范</w:t>
      </w:r>
      <w:bookmarkEnd w:id="49"/>
    </w:p>
    <w:p w14:paraId="43E86D93">
      <w:pPr>
        <w:pStyle w:val="104"/>
        <w:spacing w:before="240" w:after="240"/>
      </w:pPr>
      <w:bookmarkStart w:id="50" w:name="_Toc97195093"/>
      <w:bookmarkStart w:id="51" w:name="_Toc10103"/>
      <w:bookmarkStart w:id="52" w:name="_Toc19385"/>
      <w:r>
        <w:rPr>
          <w:rFonts w:hint="eastAsia"/>
          <w:szCs w:val="21"/>
        </w:rPr>
        <w:t>术语和定义</w:t>
      </w:r>
      <w:bookmarkEnd w:id="50"/>
      <w:bookmarkEnd w:id="51"/>
      <w:bookmarkEnd w:id="52"/>
    </w:p>
    <w:sdt>
      <w:sdtPr>
        <w:id w:val="-1909835108"/>
        <w:placeholder>
          <w:docPart w:val="C65557384BFE4796919B9E4949FEF453"/>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6C08987">
          <w:pPr>
            <w:pStyle w:val="56"/>
            <w:ind w:firstLine="420"/>
          </w:pPr>
          <w:bookmarkStart w:id="53" w:name="_Toc26986532"/>
          <w:bookmarkEnd w:id="53"/>
          <w:r>
            <w:t>下列术语和定义适用于本文件。</w:t>
          </w:r>
        </w:p>
      </w:sdtContent>
    </w:sdt>
    <w:p w14:paraId="6368D3D0">
      <w:pPr>
        <w:pStyle w:val="223"/>
        <w:ind w:left="420" w:hanging="420" w:hangingChars="200"/>
        <w:rPr>
          <w:rFonts w:ascii="Times New Roman" w:eastAsia="黑体"/>
        </w:rPr>
      </w:pPr>
      <w:r>
        <w:rPr>
          <w:rFonts w:hint="eastAsia" w:ascii="黑体" w:hAnsi="黑体" w:eastAsia="黑体" w:cs="黑体"/>
        </w:rPr>
        <w:br w:type="textWrapping"/>
      </w:r>
      <w:r>
        <w:rPr>
          <w:rFonts w:ascii="Times New Roman" w:eastAsia="黑体"/>
        </w:rPr>
        <w:t xml:space="preserve">商品主数据  </w:t>
      </w:r>
      <w:r>
        <w:rPr>
          <w:rFonts w:ascii="Times New Roman"/>
        </w:rPr>
        <w:t>product master data</w:t>
      </w:r>
    </w:p>
    <w:p w14:paraId="4792AF40">
      <w:pPr>
        <w:pStyle w:val="56"/>
        <w:ind w:firstLine="420"/>
        <w:rPr>
          <w:rFonts w:hint="eastAsia" w:ascii="宋体" w:hAnsi="宋体" w:cs="宋体"/>
        </w:rPr>
      </w:pPr>
      <w:r>
        <w:rPr>
          <w:rFonts w:hint="eastAsia" w:ascii="宋体" w:hAnsi="宋体" w:cs="宋体"/>
        </w:rPr>
        <w:t>是描述商品核心、稳定且共享的基础信息集合，是进行采购、库存、销售、财务等业务活动的统一数据基准。</w:t>
      </w:r>
    </w:p>
    <w:p w14:paraId="6159F82C">
      <w:pPr>
        <w:pStyle w:val="223"/>
        <w:ind w:left="420" w:hanging="420" w:hangingChars="200"/>
        <w:rPr>
          <w:rFonts w:hint="eastAsia" w:ascii="黑体" w:hAnsi="黑体" w:eastAsia="黑体" w:cs="黑体"/>
        </w:rPr>
      </w:pPr>
    </w:p>
    <w:p w14:paraId="5392AC97">
      <w:pPr>
        <w:pStyle w:val="56"/>
        <w:ind w:firstLine="420"/>
      </w:pPr>
      <w:r>
        <w:rPr>
          <w:rFonts w:eastAsia="黑体"/>
        </w:rPr>
        <w:t>数据质量  data quality</w:t>
      </w:r>
    </w:p>
    <w:p w14:paraId="3CF3F951">
      <w:pPr>
        <w:pStyle w:val="56"/>
        <w:ind w:firstLine="420"/>
      </w:pPr>
      <w:r>
        <w:rPr>
          <w:rFonts w:hint="eastAsia"/>
        </w:rPr>
        <w:t>在指定条件下使用时,数据的特性满足明确的和隐含的要求的程度。</w:t>
      </w:r>
    </w:p>
    <w:p w14:paraId="76B077CE">
      <w:pPr>
        <w:pStyle w:val="56"/>
        <w:ind w:firstLine="420"/>
        <w:rPr>
          <w:rFonts w:hint="eastAsia" w:ascii="宋体" w:hAnsi="宋体" w:cs="宋体"/>
        </w:rPr>
      </w:pPr>
      <w:r>
        <w:rPr>
          <w:rFonts w:hint="eastAsia" w:ascii="宋体" w:hAnsi="宋体" w:cs="宋体"/>
        </w:rPr>
        <w:t>[来源：GB/T 36344—2018，2.3]</w:t>
      </w:r>
    </w:p>
    <w:p w14:paraId="6AF122CD">
      <w:pPr>
        <w:pStyle w:val="223"/>
        <w:ind w:left="422" w:hanging="422" w:hangingChars="200"/>
        <w:rPr>
          <w:rFonts w:ascii="Times New Roman" w:eastAsia="黑体"/>
          <w:b/>
          <w:bCs/>
        </w:rPr>
      </w:pPr>
    </w:p>
    <w:p w14:paraId="3FD1142D">
      <w:pPr>
        <w:pStyle w:val="56"/>
        <w:ind w:firstLine="420"/>
        <w:rPr>
          <w:rFonts w:eastAsia="黑体"/>
        </w:rPr>
      </w:pPr>
      <w:r>
        <w:rPr>
          <w:rFonts w:eastAsia="黑体"/>
        </w:rPr>
        <w:t xml:space="preserve">数据质量核查  data quality </w:t>
      </w:r>
      <w:r>
        <w:rPr>
          <w:rFonts w:hint="eastAsia" w:eastAsia="黑体"/>
        </w:rPr>
        <w:t>v</w:t>
      </w:r>
      <w:r>
        <w:rPr>
          <w:rFonts w:eastAsia="黑体"/>
        </w:rPr>
        <w:t>erification</w:t>
      </w:r>
    </w:p>
    <w:p w14:paraId="52FFC602">
      <w:pPr>
        <w:pStyle w:val="56"/>
        <w:ind w:firstLine="420"/>
        <w:rPr>
          <w:rFonts w:hint="eastAsia" w:ascii="黑体" w:hAnsi="黑体"/>
        </w:rPr>
      </w:pPr>
      <w:r>
        <w:rPr>
          <w:rFonts w:hint="eastAsia"/>
        </w:rPr>
        <w:t>对数据质量的现状与标准要求或高于标准要求的预期进行比较确认。</w:t>
      </w:r>
    </w:p>
    <w:p w14:paraId="395C1564">
      <w:pPr>
        <w:pStyle w:val="223"/>
        <w:ind w:left="422" w:hanging="422" w:hangingChars="200"/>
        <w:rPr>
          <w:rFonts w:ascii="Times New Roman" w:eastAsia="黑体"/>
          <w:b/>
          <w:bCs/>
        </w:rPr>
      </w:pPr>
    </w:p>
    <w:p w14:paraId="1CAD6EED">
      <w:pPr>
        <w:pStyle w:val="56"/>
        <w:ind w:firstLine="420"/>
        <w:rPr>
          <w:rFonts w:eastAsia="黑体"/>
        </w:rPr>
      </w:pPr>
      <w:r>
        <w:rPr>
          <w:rFonts w:eastAsia="黑体"/>
        </w:rPr>
        <w:t>商品条码  bar code for commodity</w:t>
      </w:r>
    </w:p>
    <w:p w14:paraId="44854C85">
      <w:pPr>
        <w:pStyle w:val="56"/>
        <w:ind w:firstLine="420"/>
      </w:pPr>
      <w:r>
        <w:rPr>
          <w:rFonts w:hint="eastAsia"/>
        </w:rPr>
        <w:t>由一组规则排列的条、空及其对应代码组成，表示商品代码的条码符号，包括零售商品、储运包装商品、物流单元、参与方位置等等的代码与条码标识。</w:t>
      </w:r>
    </w:p>
    <w:p w14:paraId="48D55CAA">
      <w:pPr>
        <w:pStyle w:val="56"/>
        <w:ind w:firstLine="420"/>
        <w:rPr>
          <w:rFonts w:hint="eastAsia" w:ascii="黑体" w:hAnsi="黑体"/>
        </w:rPr>
      </w:pPr>
      <w:r>
        <w:rPr>
          <w:rFonts w:hint="eastAsia" w:ascii="宋体" w:hAnsi="宋体" w:cs="宋体"/>
        </w:rPr>
        <w:t>[来源：GB 12904—2008，3.1]</w:t>
      </w:r>
    </w:p>
    <w:p w14:paraId="3C50B123">
      <w:pPr>
        <w:pStyle w:val="223"/>
        <w:ind w:left="420" w:hanging="420" w:hangingChars="200"/>
        <w:rPr>
          <w:rFonts w:hint="eastAsia" w:ascii="黑体" w:hAnsi="黑体" w:eastAsia="黑体"/>
        </w:rPr>
      </w:pPr>
    </w:p>
    <w:p w14:paraId="7EA85B36">
      <w:pPr>
        <w:pStyle w:val="56"/>
        <w:ind w:firstLine="420"/>
        <w:rPr>
          <w:rFonts w:eastAsia="黑体"/>
        </w:rPr>
      </w:pPr>
      <w:r>
        <w:rPr>
          <w:rFonts w:eastAsia="黑体"/>
        </w:rPr>
        <w:t>简单随机抽样  simple random sampling</w:t>
      </w:r>
    </w:p>
    <w:p w14:paraId="1BC01C1B">
      <w:pPr>
        <w:pStyle w:val="56"/>
        <w:ind w:firstLine="420"/>
      </w:pPr>
      <w:r>
        <w:rPr>
          <w:rFonts w:hint="eastAsia"/>
        </w:rPr>
        <w:t>从总体中抽取n个抽样单元构成样本，使n个抽样单元所有的可能组合都有相等被抽到概率的抽样。</w:t>
      </w:r>
    </w:p>
    <w:p w14:paraId="34030A75">
      <w:pPr>
        <w:pStyle w:val="56"/>
        <w:ind w:firstLine="420"/>
        <w:rPr>
          <w:rFonts w:hint="eastAsia" w:ascii="宋体" w:hAnsi="宋体" w:cs="宋体"/>
        </w:rPr>
      </w:pPr>
      <w:r>
        <w:rPr>
          <w:rFonts w:hint="eastAsia" w:ascii="宋体" w:hAnsi="宋体" w:cs="宋体"/>
        </w:rPr>
        <w:t>[来源：GB/T 10111—2008，3.1.13]</w:t>
      </w:r>
    </w:p>
    <w:p w14:paraId="73B4EB64">
      <w:pPr>
        <w:pStyle w:val="223"/>
        <w:ind w:left="420" w:hanging="420" w:hangingChars="200"/>
        <w:rPr>
          <w:rFonts w:hint="eastAsia" w:ascii="黑体" w:hAnsi="黑体" w:eastAsia="黑体"/>
        </w:rPr>
      </w:pPr>
    </w:p>
    <w:p w14:paraId="7EB740B4">
      <w:pPr>
        <w:pStyle w:val="56"/>
        <w:ind w:firstLine="420"/>
        <w:rPr>
          <w:rFonts w:eastAsia="黑体"/>
        </w:rPr>
      </w:pPr>
      <w:r>
        <w:rPr>
          <w:rFonts w:eastAsia="黑体"/>
        </w:rPr>
        <w:t>分层简单随机抽样  stratified simple random sampling</w:t>
      </w:r>
    </w:p>
    <w:p w14:paraId="573A3073">
      <w:pPr>
        <w:pStyle w:val="56"/>
        <w:ind w:firstLine="420"/>
      </w:pPr>
      <w:r>
        <w:rPr>
          <w:rFonts w:hint="eastAsia"/>
        </w:rPr>
        <w:t>每层都采用简单随机抽样的分层抽样。</w:t>
      </w:r>
    </w:p>
    <w:p w14:paraId="6E619DBE">
      <w:pPr>
        <w:pStyle w:val="179"/>
      </w:pPr>
      <w:r>
        <w:rPr>
          <w:rFonts w:hint="eastAsia"/>
        </w:rPr>
        <w:t>如果从不同层抽出的个体/单位产品的比例与层在总体中的比例相等，则称为比例分配分层简单随机抽样。</w:t>
      </w:r>
    </w:p>
    <w:p w14:paraId="31ED666E">
      <w:pPr>
        <w:pStyle w:val="56"/>
        <w:ind w:firstLine="420"/>
        <w:rPr>
          <w:rFonts w:hint="eastAsia" w:ascii="宋体" w:hAnsi="宋体" w:cs="宋体"/>
        </w:rPr>
      </w:pPr>
      <w:r>
        <w:rPr>
          <w:rFonts w:hint="eastAsia" w:ascii="宋体" w:hAnsi="宋体" w:cs="宋体"/>
        </w:rPr>
        <w:t>[来源：</w:t>
      </w:r>
      <w:bookmarkStart w:id="54" w:name="_Hlk213318406"/>
      <w:r>
        <w:rPr>
          <w:rFonts w:hint="eastAsia" w:ascii="宋体" w:hAnsi="宋体" w:cs="宋体"/>
        </w:rPr>
        <w:t>GB/T 10111</w:t>
      </w:r>
      <w:bookmarkEnd w:id="54"/>
      <w:r>
        <w:rPr>
          <w:rFonts w:hint="eastAsia" w:ascii="宋体" w:hAnsi="宋体" w:cs="宋体"/>
        </w:rPr>
        <w:t>—2008，3.1.15]</w:t>
      </w:r>
    </w:p>
    <w:p w14:paraId="7B7F4CB8">
      <w:pPr>
        <w:pStyle w:val="223"/>
        <w:ind w:left="420" w:hanging="420" w:hangingChars="200"/>
        <w:rPr>
          <w:rFonts w:hint="eastAsia" w:ascii="黑体" w:hAnsi="黑体" w:eastAsia="黑体"/>
        </w:rPr>
      </w:pPr>
    </w:p>
    <w:p w14:paraId="5DAF28FA">
      <w:pPr>
        <w:pStyle w:val="56"/>
        <w:ind w:firstLine="420"/>
        <w:rPr>
          <w:rFonts w:eastAsia="黑体"/>
        </w:rPr>
      </w:pPr>
      <w:r>
        <w:rPr>
          <w:rFonts w:eastAsia="黑体"/>
        </w:rPr>
        <w:t>单位数据项  data item</w:t>
      </w:r>
    </w:p>
    <w:p w14:paraId="23C3DBA9">
      <w:pPr>
        <w:pStyle w:val="56"/>
        <w:ind w:firstLine="420"/>
        <w:rPr>
          <w:rFonts w:hint="eastAsia" w:ascii="黑体" w:hAnsi="黑体" w:eastAsia="黑体"/>
        </w:rPr>
      </w:pPr>
      <w:r>
        <w:rPr>
          <w:rFonts w:hint="eastAsia"/>
        </w:rPr>
        <w:t>是组成商品数据的最小单元。</w:t>
      </w:r>
    </w:p>
    <w:p w14:paraId="2BCE97E5">
      <w:pPr>
        <w:pStyle w:val="179"/>
      </w:pPr>
      <w:r>
        <w:rPr>
          <w:rFonts w:hint="eastAsia"/>
        </w:rPr>
        <w:t>每个属性值视为一个单位数据项，图片的每一个质量要求视为一个单位数据项。</w:t>
      </w:r>
    </w:p>
    <w:p w14:paraId="2FA5FA31">
      <w:pPr>
        <w:pStyle w:val="223"/>
        <w:ind w:left="420" w:hanging="420" w:hangingChars="200"/>
        <w:rPr>
          <w:rFonts w:hint="eastAsia" w:ascii="黑体" w:hAnsi="黑体" w:eastAsia="黑体"/>
        </w:rPr>
      </w:pPr>
    </w:p>
    <w:p w14:paraId="0D7C0704">
      <w:pPr>
        <w:pStyle w:val="56"/>
        <w:ind w:firstLine="420"/>
      </w:pPr>
      <w:r>
        <w:rPr>
          <w:rFonts w:eastAsia="黑体"/>
        </w:rPr>
        <w:t>样本数据集  sample data set</w:t>
      </w:r>
    </w:p>
    <w:p w14:paraId="6A25D66E">
      <w:pPr>
        <w:pStyle w:val="56"/>
        <w:ind w:firstLine="420"/>
      </w:pPr>
      <w:r>
        <w:rPr>
          <w:rFonts w:hint="eastAsia"/>
        </w:rPr>
        <w:t>是样本数据中单位数据项的集合。</w:t>
      </w:r>
    </w:p>
    <w:p w14:paraId="48A019B8">
      <w:pPr>
        <w:pStyle w:val="104"/>
        <w:spacing w:before="240" w:after="240"/>
      </w:pPr>
      <w:bookmarkStart w:id="55" w:name="_Toc193385180"/>
      <w:bookmarkStart w:id="56" w:name="_Toc32251"/>
      <w:r>
        <w:rPr>
          <w:rFonts w:hint="eastAsia"/>
        </w:rPr>
        <w:t>核查规则</w:t>
      </w:r>
      <w:bookmarkEnd w:id="55"/>
      <w:bookmarkEnd w:id="56"/>
    </w:p>
    <w:p w14:paraId="410786EE">
      <w:pPr>
        <w:pStyle w:val="105"/>
        <w:spacing w:before="120" w:after="120"/>
      </w:pPr>
      <w:bookmarkStart w:id="57" w:name="_Toc193385181"/>
      <w:r>
        <w:rPr>
          <w:rFonts w:hint="eastAsia"/>
        </w:rPr>
        <w:t>唯一性规则</w:t>
      </w:r>
      <w:bookmarkEnd w:id="57"/>
    </w:p>
    <w:p w14:paraId="58D01F31">
      <w:pPr>
        <w:pStyle w:val="56"/>
        <w:ind w:firstLine="420"/>
      </w:pPr>
      <w:r>
        <w:rPr>
          <w:rFonts w:hint="eastAsia"/>
        </w:rPr>
        <w:t>产品标识符</w:t>
      </w:r>
      <w:r>
        <w:rPr>
          <w:rFonts w:hint="eastAsia" w:ascii="宋体" w:hAnsi="宋体" w:cs="宋体"/>
        </w:rPr>
        <w:t>应符合GB 12904的要求，商品条码相同且包装外观相同的商品不应</w:t>
      </w:r>
      <w:r>
        <w:rPr>
          <w:rFonts w:hint="eastAsia"/>
        </w:rPr>
        <w:t>出现多条数据。</w:t>
      </w:r>
    </w:p>
    <w:p w14:paraId="4349869F">
      <w:pPr>
        <w:pStyle w:val="105"/>
        <w:spacing w:before="120" w:after="120"/>
      </w:pPr>
      <w:bookmarkStart w:id="58" w:name="_Toc193385182"/>
      <w:r>
        <w:rPr>
          <w:rFonts w:hint="eastAsia"/>
        </w:rPr>
        <w:t>格式规则</w:t>
      </w:r>
    </w:p>
    <w:p w14:paraId="76BE6A35">
      <w:pPr>
        <w:pStyle w:val="56"/>
        <w:ind w:firstLine="420"/>
      </w:pPr>
      <w:r>
        <w:rPr>
          <w:rFonts w:hint="eastAsia"/>
        </w:rPr>
        <w:t>属性值</w:t>
      </w:r>
      <w:r>
        <w:rPr>
          <w:rFonts w:hint="eastAsia" w:ascii="宋体" w:hAnsi="宋体" w:cs="宋体"/>
        </w:rPr>
        <w:t>应符合SB/T 11267要求的规</w:t>
      </w:r>
      <w:r>
        <w:rPr>
          <w:rFonts w:hint="eastAsia"/>
        </w:rPr>
        <w:t>定格式。</w:t>
      </w:r>
    </w:p>
    <w:p w14:paraId="01FD7B67">
      <w:pPr>
        <w:pStyle w:val="105"/>
        <w:spacing w:before="120" w:after="120"/>
      </w:pPr>
      <w:r>
        <w:rPr>
          <w:rFonts w:hint="eastAsia"/>
        </w:rPr>
        <w:t>非空规则</w:t>
      </w:r>
      <w:bookmarkEnd w:id="58"/>
    </w:p>
    <w:p w14:paraId="7473D38A">
      <w:pPr>
        <w:pStyle w:val="56"/>
        <w:ind w:firstLine="420"/>
      </w:pPr>
      <w:r>
        <w:rPr>
          <w:rFonts w:hint="eastAsia"/>
        </w:rPr>
        <w:t>属性值不应（或在满足某种条件时不应）出现空值。</w:t>
      </w:r>
    </w:p>
    <w:p w14:paraId="1A874D06">
      <w:pPr>
        <w:pStyle w:val="105"/>
        <w:spacing w:before="120" w:after="120"/>
      </w:pPr>
      <w:bookmarkStart w:id="59" w:name="_Toc193385183"/>
      <w:r>
        <w:rPr>
          <w:rFonts w:hint="eastAsia"/>
        </w:rPr>
        <w:t>无冗余规则</w:t>
      </w:r>
      <w:bookmarkEnd w:id="59"/>
    </w:p>
    <w:p w14:paraId="53A29B59">
      <w:pPr>
        <w:pStyle w:val="56"/>
        <w:ind w:firstLine="420"/>
      </w:pPr>
      <w:r>
        <w:rPr>
          <w:rFonts w:hint="eastAsia"/>
        </w:rPr>
        <w:t>属性和属性值不应（或在满足某种条件时不应）出现多余或重复。</w:t>
      </w:r>
    </w:p>
    <w:p w14:paraId="202E79B4">
      <w:pPr>
        <w:pStyle w:val="105"/>
        <w:spacing w:before="120" w:after="120"/>
      </w:pPr>
      <w:bookmarkStart w:id="60" w:name="_Toc193385185"/>
      <w:r>
        <w:rPr>
          <w:rFonts w:hint="eastAsia"/>
        </w:rPr>
        <w:t>值域规则</w:t>
      </w:r>
      <w:bookmarkEnd w:id="60"/>
    </w:p>
    <w:p w14:paraId="31FFB619">
      <w:pPr>
        <w:pStyle w:val="56"/>
        <w:ind w:firstLine="420"/>
      </w:pPr>
      <w:r>
        <w:rPr>
          <w:rFonts w:hint="eastAsia"/>
        </w:rPr>
        <w:t>属性值应符合取值范围。</w:t>
      </w:r>
    </w:p>
    <w:p w14:paraId="39F9B067">
      <w:pPr>
        <w:pStyle w:val="105"/>
        <w:spacing w:before="120" w:after="120"/>
      </w:pPr>
      <w:bookmarkStart w:id="61" w:name="_Toc193385186"/>
      <w:r>
        <w:rPr>
          <w:rFonts w:hint="eastAsia"/>
        </w:rPr>
        <w:t>词法规则</w:t>
      </w:r>
      <w:bookmarkEnd w:id="61"/>
    </w:p>
    <w:p w14:paraId="3AF138A8">
      <w:pPr>
        <w:pStyle w:val="56"/>
        <w:ind w:firstLine="420"/>
      </w:pPr>
      <w:r>
        <w:rPr>
          <w:rFonts w:hint="eastAsia"/>
        </w:rPr>
        <w:t>除“+”“</w:t>
      </w:r>
      <w:r>
        <w:rPr>
          <w:rFonts w:hint="eastAsia"/>
          <w:lang w:val="en-US" w:eastAsia="zh-CN"/>
        </w:rPr>
        <w:t>-</w:t>
      </w:r>
      <w:bookmarkStart w:id="101" w:name="_GoBack"/>
      <w:bookmarkEnd w:id="101"/>
      <w:r>
        <w:rPr>
          <w:rFonts w:hint="eastAsia"/>
        </w:rPr>
        <w:t>”“/”及商品（包装）上出现的字符以外，属性值不应出现其他字符。</w:t>
      </w:r>
    </w:p>
    <w:p w14:paraId="53176BAF">
      <w:pPr>
        <w:pStyle w:val="104"/>
        <w:spacing w:before="240" w:after="240"/>
      </w:pPr>
      <w:bookmarkStart w:id="62" w:name="_Toc30562"/>
      <w:bookmarkStart w:id="63" w:name="_Toc193385187"/>
      <w:r>
        <w:rPr>
          <w:rFonts w:hint="eastAsia"/>
        </w:rPr>
        <w:t>核查方案</w:t>
      </w:r>
      <w:bookmarkEnd w:id="62"/>
      <w:bookmarkEnd w:id="63"/>
    </w:p>
    <w:p w14:paraId="448AEC92">
      <w:pPr>
        <w:pStyle w:val="105"/>
        <w:spacing w:before="120" w:after="120"/>
      </w:pPr>
      <w:bookmarkStart w:id="64" w:name="_Toc193385188"/>
      <w:r>
        <w:rPr>
          <w:rFonts w:hint="eastAsia"/>
        </w:rPr>
        <w:t>核查流程</w:t>
      </w:r>
      <w:bookmarkEnd w:id="64"/>
    </w:p>
    <w:p w14:paraId="20A26845">
      <w:pPr>
        <w:pStyle w:val="165"/>
      </w:pPr>
      <w:r>
        <w:rPr>
          <w:rFonts w:hint="eastAsia"/>
        </w:rPr>
        <w:t>确定抽样方法，抽取样本数据。</w:t>
      </w:r>
    </w:p>
    <w:p w14:paraId="1186E0A2">
      <w:pPr>
        <w:pStyle w:val="165"/>
      </w:pPr>
      <w:r>
        <w:rPr>
          <w:rFonts w:hint="eastAsia"/>
        </w:rPr>
        <w:t>确定样本数据的单位数据项数M。</w:t>
      </w:r>
    </w:p>
    <w:p w14:paraId="7E6457DA">
      <w:pPr>
        <w:pStyle w:val="165"/>
      </w:pPr>
      <w:r>
        <w:rPr>
          <w:rFonts w:hint="eastAsia"/>
        </w:rPr>
        <w:t>选择适当的核查方法。</w:t>
      </w:r>
    </w:p>
    <w:p w14:paraId="6A8B3E74">
      <w:pPr>
        <w:pStyle w:val="165"/>
      </w:pPr>
      <w:r>
        <w:rPr>
          <w:rFonts w:hint="eastAsia"/>
        </w:rPr>
        <w:t>核查样本数据中每个单位数据项，确定涉及的单位数据项数m。</w:t>
      </w:r>
    </w:p>
    <w:p w14:paraId="7AE7D682">
      <w:pPr>
        <w:pStyle w:val="179"/>
      </w:pPr>
      <w:r>
        <w:rPr>
          <w:rFonts w:hint="eastAsia"/>
        </w:rPr>
        <w:t>涉及的单位数据项数是指该样本数据应涉及的所有单位数据项数，计算公式为：m=M-冗余的单位数据项数+缺失的单位数据项数。</w:t>
      </w:r>
    </w:p>
    <w:p w14:paraId="2B1D286C">
      <w:pPr>
        <w:pStyle w:val="165"/>
      </w:pPr>
      <w:r>
        <w:rPr>
          <w:rFonts w:hint="eastAsia"/>
        </w:rPr>
        <w:t>出具核查结果。应符合本文件第7章的要求。</w:t>
      </w:r>
    </w:p>
    <w:p w14:paraId="18A47FFE">
      <w:pPr>
        <w:pStyle w:val="105"/>
        <w:spacing w:before="120" w:after="120"/>
      </w:pPr>
      <w:bookmarkStart w:id="65" w:name="_Toc193385189"/>
      <w:r>
        <w:rPr>
          <w:rFonts w:hint="eastAsia"/>
        </w:rPr>
        <w:t>抽样方法</w:t>
      </w:r>
      <w:bookmarkEnd w:id="65"/>
    </w:p>
    <w:p w14:paraId="79CEF50F">
      <w:pPr>
        <w:pStyle w:val="165"/>
      </w:pPr>
      <w:r>
        <w:rPr>
          <w:rFonts w:hint="eastAsia"/>
        </w:rPr>
        <w:t>应按照GB/T 10111的方法，进行简单随机抽样或分层简单随机抽样。</w:t>
      </w:r>
    </w:p>
    <w:p w14:paraId="139C2CB9">
      <w:pPr>
        <w:pStyle w:val="165"/>
      </w:pPr>
      <w:r>
        <w:rPr>
          <w:rFonts w:hint="eastAsia"/>
        </w:rPr>
        <w:t>可采用人工智能介入抽样。</w:t>
      </w:r>
    </w:p>
    <w:p w14:paraId="696C7AD0">
      <w:pPr>
        <w:pStyle w:val="105"/>
        <w:spacing w:before="120" w:after="120"/>
      </w:pPr>
      <w:bookmarkStart w:id="66" w:name="_Toc193385190"/>
      <w:r>
        <w:rPr>
          <w:rFonts w:hint="eastAsia"/>
        </w:rPr>
        <w:t>抽样数量</w:t>
      </w:r>
      <w:bookmarkEnd w:id="66"/>
    </w:p>
    <w:p w14:paraId="01B073F4">
      <w:pPr>
        <w:pStyle w:val="165"/>
      </w:pPr>
      <w:r>
        <w:rPr>
          <w:rFonts w:hint="eastAsia"/>
        </w:rPr>
        <w:t>规定每批数据应检查的样本数量,用(N,n)表示,式中N为批量,n为抽取的样本量。其含义是从批量为N的批中抽取n个产品标识符数据构成样本,并对样本全部检查。</w:t>
      </w:r>
    </w:p>
    <w:p w14:paraId="695D0AD1">
      <w:pPr>
        <w:pStyle w:val="165"/>
      </w:pPr>
      <w:r>
        <w:rPr>
          <w:rFonts w:hint="eastAsia"/>
        </w:rPr>
        <w:t>确定接收质量限（AQL：Acceptable Quality Level），所使用的抽样方案及AQL应在合同中规定或由负责部门指定，应按照附录A执行。</w:t>
      </w:r>
    </w:p>
    <w:p w14:paraId="3174D017">
      <w:pPr>
        <w:pStyle w:val="104"/>
        <w:spacing w:before="240" w:after="240"/>
      </w:pPr>
      <w:bookmarkStart w:id="67" w:name="_Toc28122"/>
      <w:bookmarkStart w:id="68" w:name="_Toc193385191"/>
      <w:r>
        <w:rPr>
          <w:rFonts w:hint="eastAsia"/>
        </w:rPr>
        <w:t>核查方法</w:t>
      </w:r>
      <w:bookmarkEnd w:id="67"/>
      <w:bookmarkEnd w:id="68"/>
    </w:p>
    <w:p w14:paraId="695FDCDE">
      <w:pPr>
        <w:pStyle w:val="105"/>
        <w:spacing w:before="120" w:after="120"/>
      </w:pPr>
      <w:bookmarkStart w:id="69" w:name="_Toc193385192"/>
      <w:r>
        <w:rPr>
          <w:rFonts w:hint="eastAsia"/>
        </w:rPr>
        <w:t>技术审核</w:t>
      </w:r>
      <w:bookmarkEnd w:id="69"/>
    </w:p>
    <w:p w14:paraId="1DA91AAD">
      <w:pPr>
        <w:pStyle w:val="56"/>
        <w:ind w:firstLine="420"/>
      </w:pPr>
      <w:r>
        <w:rPr>
          <w:rFonts w:hint="eastAsia"/>
        </w:rPr>
        <w:t>采用信息技术手段，按照</w:t>
      </w:r>
      <w:r>
        <w:rPr>
          <w:rFonts w:hint="eastAsia" w:ascii="宋体" w:hAnsi="宋体" w:cs="宋体"/>
        </w:rPr>
        <w:t>SB/T 11267</w:t>
      </w:r>
      <w:r>
        <w:rPr>
          <w:rFonts w:hint="eastAsia"/>
        </w:rPr>
        <w:t>的相关要求，对样本数据进行审核。内容包括：</w:t>
      </w:r>
    </w:p>
    <w:p w14:paraId="7B711325">
      <w:pPr>
        <w:pStyle w:val="56"/>
        <w:ind w:firstLine="420"/>
      </w:pPr>
      <w:r>
        <w:rPr>
          <w:rFonts w:hint="eastAsia"/>
        </w:rPr>
        <w:t>a)</w:t>
      </w:r>
      <w:r>
        <w:rPr>
          <w:rFonts w:hint="eastAsia"/>
        </w:rPr>
        <w:tab/>
      </w:r>
      <w:r>
        <w:rPr>
          <w:rFonts w:hint="eastAsia"/>
        </w:rPr>
        <w:t>对相互关联的属性建立逻辑关系，通过统计计算或估算进行技术判断；</w:t>
      </w:r>
    </w:p>
    <w:p w14:paraId="3BF86A67">
      <w:pPr>
        <w:pStyle w:val="56"/>
        <w:ind w:firstLine="420"/>
      </w:pPr>
      <w:r>
        <w:rPr>
          <w:rFonts w:hint="eastAsia"/>
        </w:rPr>
        <w:t>b)</w:t>
      </w:r>
      <w:r>
        <w:rPr>
          <w:rFonts w:hint="eastAsia"/>
        </w:rPr>
        <w:tab/>
      </w:r>
      <w:r>
        <w:rPr>
          <w:rFonts w:hint="eastAsia"/>
        </w:rPr>
        <w:t>筛选可疑数据，标记错误数据；</w:t>
      </w:r>
    </w:p>
    <w:p w14:paraId="4416C3EA">
      <w:pPr>
        <w:pStyle w:val="56"/>
        <w:ind w:firstLine="420"/>
      </w:pPr>
      <w:r>
        <w:rPr>
          <w:rFonts w:hint="eastAsia"/>
        </w:rPr>
        <w:t>c)</w:t>
      </w:r>
      <w:r>
        <w:rPr>
          <w:rFonts w:hint="eastAsia"/>
        </w:rPr>
        <w:tab/>
      </w:r>
      <w:r>
        <w:rPr>
          <w:rFonts w:hint="eastAsia"/>
        </w:rPr>
        <w:t>属性值通过多个维度的规则对其进行约束：一个属性值可以被多个规则约束，一个规则也可以约束多个属性值。</w:t>
      </w:r>
    </w:p>
    <w:p w14:paraId="3866C153">
      <w:pPr>
        <w:pStyle w:val="105"/>
        <w:spacing w:before="120" w:after="120"/>
      </w:pPr>
      <w:bookmarkStart w:id="70" w:name="_Toc193385193"/>
      <w:r>
        <w:rPr>
          <w:rFonts w:hint="eastAsia"/>
        </w:rPr>
        <w:t>人工审核</w:t>
      </w:r>
      <w:bookmarkEnd w:id="70"/>
    </w:p>
    <w:p w14:paraId="59135468">
      <w:pPr>
        <w:pStyle w:val="56"/>
        <w:ind w:firstLine="420"/>
      </w:pPr>
      <w:r>
        <w:rPr>
          <w:rFonts w:hint="eastAsia"/>
        </w:rPr>
        <w:t>依靠人工方法，按</w:t>
      </w:r>
      <w:r>
        <w:rPr>
          <w:rFonts w:hint="eastAsia" w:ascii="宋体" w:hAnsi="宋体" w:cs="宋体"/>
        </w:rPr>
        <w:t>照SB/T 11267的相</w:t>
      </w:r>
      <w:r>
        <w:rPr>
          <w:rFonts w:hint="eastAsia"/>
        </w:rPr>
        <w:t>关要求，对样本数据进行审核。</w:t>
      </w:r>
    </w:p>
    <w:p w14:paraId="559A1004">
      <w:pPr>
        <w:pStyle w:val="105"/>
        <w:spacing w:before="120" w:after="120"/>
      </w:pPr>
      <w:bookmarkStart w:id="71" w:name="_Toc193385194"/>
      <w:r>
        <w:rPr>
          <w:rFonts w:hint="eastAsia"/>
        </w:rPr>
        <w:t>其他审核方法</w:t>
      </w:r>
      <w:bookmarkEnd w:id="71"/>
    </w:p>
    <w:p w14:paraId="12655B6C">
      <w:pPr>
        <w:pStyle w:val="56"/>
        <w:ind w:firstLine="420"/>
        <w:rPr>
          <w:highlight w:val="yellow"/>
        </w:rPr>
      </w:pPr>
      <w:r>
        <w:rPr>
          <w:rFonts w:hint="eastAsia"/>
        </w:rPr>
        <w:t>可</w:t>
      </w:r>
      <w:bookmarkStart w:id="72" w:name="_Hlk213318567"/>
      <w:r>
        <w:rPr>
          <w:rFonts w:hint="eastAsia"/>
        </w:rPr>
        <w:t>采用人工智能、区块链等先进方法，优化数据审核。</w:t>
      </w:r>
      <w:bookmarkEnd w:id="72"/>
    </w:p>
    <w:p w14:paraId="5570FC46">
      <w:pPr>
        <w:pStyle w:val="104"/>
        <w:spacing w:before="240" w:after="240"/>
      </w:pPr>
      <w:bookmarkStart w:id="73" w:name="_Toc26839"/>
      <w:bookmarkStart w:id="74" w:name="_Toc193385195"/>
      <w:r>
        <w:rPr>
          <w:rFonts w:hint="eastAsia"/>
        </w:rPr>
        <w:t>核查结果</w:t>
      </w:r>
      <w:bookmarkEnd w:id="73"/>
      <w:bookmarkEnd w:id="74"/>
    </w:p>
    <w:p w14:paraId="6A8AF28D">
      <w:pPr>
        <w:pStyle w:val="105"/>
        <w:spacing w:before="120" w:after="120"/>
      </w:pPr>
      <w:bookmarkStart w:id="75" w:name="_Toc193385196"/>
      <w:r>
        <w:rPr>
          <w:rFonts w:hint="eastAsia"/>
        </w:rPr>
        <w:t>结果分类</w:t>
      </w:r>
      <w:bookmarkEnd w:id="75"/>
    </w:p>
    <w:p w14:paraId="6F88055A">
      <w:pPr>
        <w:pStyle w:val="56"/>
        <w:ind w:firstLine="420"/>
      </w:pPr>
      <w:r>
        <w:rPr>
          <w:rFonts w:hint="eastAsia"/>
        </w:rPr>
        <w:t>核查结果分为三类：商品</w:t>
      </w:r>
      <w:r>
        <w:rPr>
          <w:rFonts w:hint="eastAsia" w:ascii="宋体" w:hAnsi="宋体" w:cs="宋体"/>
        </w:rPr>
        <w:t>图片、商品测量、商品属性</w:t>
      </w:r>
      <w:r>
        <w:rPr>
          <w:rFonts w:hint="eastAsia"/>
        </w:rPr>
        <w:t>。</w:t>
      </w:r>
    </w:p>
    <w:p w14:paraId="504250BF">
      <w:pPr>
        <w:pStyle w:val="56"/>
        <w:ind w:firstLine="420"/>
        <w:rPr>
          <w:rFonts w:hint="eastAsia" w:ascii="宋体" w:hAnsi="宋体" w:cs="宋体"/>
        </w:rPr>
      </w:pPr>
      <w:r>
        <w:rPr>
          <w:rFonts w:hint="eastAsia" w:ascii="宋体" w:hAnsi="宋体" w:cs="宋体"/>
        </w:rPr>
        <w:t>TP：代表商品图片。</w:t>
      </w:r>
    </w:p>
    <w:p w14:paraId="1B207D64">
      <w:pPr>
        <w:pStyle w:val="56"/>
        <w:ind w:firstLine="420"/>
        <w:rPr>
          <w:rFonts w:hint="eastAsia" w:ascii="宋体" w:hAnsi="宋体" w:cs="宋体"/>
        </w:rPr>
      </w:pPr>
      <w:r>
        <w:rPr>
          <w:rFonts w:hint="eastAsia" w:ascii="宋体" w:hAnsi="宋体" w:cs="宋体"/>
        </w:rPr>
        <w:t>CL：代表商品测量。</w:t>
      </w:r>
    </w:p>
    <w:p w14:paraId="48771C2D">
      <w:pPr>
        <w:pStyle w:val="56"/>
        <w:ind w:firstLine="420"/>
        <w:rPr>
          <w:rFonts w:hint="eastAsia" w:ascii="宋体" w:hAnsi="宋体" w:cs="宋体"/>
        </w:rPr>
      </w:pPr>
      <w:r>
        <w:rPr>
          <w:rFonts w:hint="eastAsia" w:ascii="宋体" w:hAnsi="宋体" w:cs="宋体"/>
        </w:rPr>
        <w:t>SX：代表商品属性。</w:t>
      </w:r>
    </w:p>
    <w:p w14:paraId="1C80C2B1">
      <w:pPr>
        <w:pStyle w:val="65"/>
        <w:spacing w:before="120" w:after="120"/>
      </w:pPr>
      <w:bookmarkStart w:id="76" w:name="_Toc193385197"/>
      <w:bookmarkStart w:id="77" w:name="_Toc193203621"/>
      <w:r>
        <w:rPr>
          <w:rFonts w:hint="eastAsia"/>
        </w:rPr>
        <w:t>商品图片结果</w:t>
      </w:r>
      <w:bookmarkEnd w:id="76"/>
      <w:bookmarkEnd w:id="77"/>
    </w:p>
    <w:p w14:paraId="12B9B9B3">
      <w:pPr>
        <w:pStyle w:val="56"/>
        <w:ind w:firstLine="420"/>
      </w:pPr>
      <w:r>
        <w:rPr>
          <w:rFonts w:hint="eastAsia"/>
        </w:rPr>
        <w:t>商品图</w:t>
      </w:r>
      <w:r>
        <w:rPr>
          <w:rFonts w:hint="eastAsia" w:ascii="宋体" w:hAnsi="宋体" w:cs="宋体"/>
        </w:rPr>
        <w:t>片结果见表1。</w:t>
      </w:r>
    </w:p>
    <w:p w14:paraId="7A15C0BF">
      <w:pPr>
        <w:pStyle w:val="112"/>
        <w:spacing w:before="120" w:after="120"/>
      </w:pPr>
      <w:r>
        <w:rPr>
          <w:rFonts w:hint="eastAsia"/>
        </w:rPr>
        <w:t>商品图片结果（缺陷编码表）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1910"/>
        <w:gridCol w:w="1911"/>
        <w:gridCol w:w="1911"/>
        <w:gridCol w:w="1911"/>
        <w:gridCol w:w="1911"/>
      </w:tblGrid>
      <w:tr w14:paraId="1DFC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910" w:type="dxa"/>
            <w:vAlign w:val="center"/>
          </w:tcPr>
          <w:p w14:paraId="2F904C7C">
            <w:pPr>
              <w:spacing w:line="240" w:lineRule="auto"/>
              <w:jc w:val="center"/>
              <w:rPr>
                <w:rFonts w:hint="eastAsia" w:ascii="宋体" w:hAnsi="宋体" w:cs="宋体"/>
                <w:sz w:val="18"/>
                <w:szCs w:val="18"/>
              </w:rPr>
            </w:pPr>
            <w:r>
              <w:rPr>
                <w:rFonts w:hint="eastAsia" w:ascii="宋体" w:hAnsi="宋体" w:cs="宋体"/>
                <w:sz w:val="18"/>
                <w:szCs w:val="18"/>
              </w:rPr>
              <w:t>项目编号</w:t>
            </w:r>
          </w:p>
        </w:tc>
        <w:tc>
          <w:tcPr>
            <w:tcW w:w="1911" w:type="dxa"/>
            <w:vAlign w:val="center"/>
          </w:tcPr>
          <w:p w14:paraId="4DD2F681">
            <w:pPr>
              <w:spacing w:line="240" w:lineRule="auto"/>
              <w:jc w:val="center"/>
              <w:rPr>
                <w:rFonts w:hint="eastAsia" w:ascii="宋体" w:hAnsi="宋体" w:cs="宋体"/>
                <w:sz w:val="18"/>
                <w:szCs w:val="18"/>
              </w:rPr>
            </w:pPr>
            <w:r>
              <w:rPr>
                <w:rFonts w:hint="eastAsia" w:ascii="宋体" w:hAnsi="宋体" w:cs="宋体"/>
                <w:sz w:val="18"/>
                <w:szCs w:val="18"/>
              </w:rPr>
              <w:t>项目名称</w:t>
            </w:r>
          </w:p>
        </w:tc>
        <w:tc>
          <w:tcPr>
            <w:tcW w:w="1911" w:type="dxa"/>
            <w:vAlign w:val="center"/>
          </w:tcPr>
          <w:p w14:paraId="31479B51">
            <w:pPr>
              <w:spacing w:line="240" w:lineRule="auto"/>
              <w:jc w:val="center"/>
              <w:rPr>
                <w:rFonts w:hint="eastAsia" w:ascii="宋体" w:hAnsi="宋体" w:cs="宋体"/>
                <w:sz w:val="18"/>
                <w:szCs w:val="18"/>
              </w:rPr>
            </w:pPr>
            <w:r>
              <w:rPr>
                <w:rFonts w:hint="eastAsia" w:ascii="宋体" w:hAnsi="宋体" w:cs="宋体"/>
                <w:sz w:val="18"/>
                <w:szCs w:val="18"/>
              </w:rPr>
              <w:t>项目要求</w:t>
            </w:r>
          </w:p>
        </w:tc>
        <w:tc>
          <w:tcPr>
            <w:tcW w:w="1911" w:type="dxa"/>
            <w:vAlign w:val="center"/>
          </w:tcPr>
          <w:p w14:paraId="231E2DD9">
            <w:pPr>
              <w:spacing w:line="240" w:lineRule="auto"/>
              <w:jc w:val="center"/>
              <w:rPr>
                <w:rFonts w:hint="eastAsia" w:ascii="宋体" w:hAnsi="宋体" w:cs="宋体"/>
                <w:sz w:val="18"/>
                <w:szCs w:val="18"/>
              </w:rPr>
            </w:pPr>
            <w:r>
              <w:rPr>
                <w:rFonts w:hint="eastAsia" w:ascii="宋体" w:hAnsi="宋体" w:cs="宋体"/>
                <w:sz w:val="18"/>
                <w:szCs w:val="18"/>
              </w:rPr>
              <w:t>缺陷编号</w:t>
            </w:r>
          </w:p>
        </w:tc>
        <w:tc>
          <w:tcPr>
            <w:tcW w:w="1911" w:type="dxa"/>
            <w:vAlign w:val="center"/>
          </w:tcPr>
          <w:p w14:paraId="57D192E1">
            <w:pPr>
              <w:spacing w:line="240" w:lineRule="auto"/>
              <w:jc w:val="center"/>
              <w:rPr>
                <w:rFonts w:hint="eastAsia" w:ascii="宋体" w:hAnsi="宋体" w:cs="宋体"/>
                <w:sz w:val="18"/>
                <w:szCs w:val="18"/>
              </w:rPr>
            </w:pPr>
            <w:r>
              <w:rPr>
                <w:rFonts w:hint="eastAsia" w:ascii="宋体" w:hAnsi="宋体" w:cs="宋体"/>
                <w:sz w:val="18"/>
                <w:szCs w:val="18"/>
              </w:rPr>
              <w:t>缺陷描述</w:t>
            </w:r>
          </w:p>
        </w:tc>
      </w:tr>
      <w:tr w14:paraId="6168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Merge w:val="restart"/>
            <w:vAlign w:val="center"/>
          </w:tcPr>
          <w:p w14:paraId="025EA69C">
            <w:pPr>
              <w:spacing w:line="240" w:lineRule="auto"/>
              <w:jc w:val="center"/>
              <w:rPr>
                <w:rFonts w:hint="eastAsia" w:ascii="宋体" w:hAnsi="宋体" w:cs="宋体"/>
                <w:sz w:val="18"/>
                <w:szCs w:val="18"/>
              </w:rPr>
            </w:pPr>
            <w:r>
              <w:rPr>
                <w:rFonts w:hint="eastAsia" w:ascii="宋体" w:hAnsi="宋体" w:cs="宋体"/>
                <w:sz w:val="18"/>
                <w:szCs w:val="18"/>
              </w:rPr>
              <w:t>TP-A</w:t>
            </w:r>
          </w:p>
        </w:tc>
        <w:tc>
          <w:tcPr>
            <w:tcW w:w="1911" w:type="dxa"/>
            <w:vMerge w:val="restart"/>
            <w:vAlign w:val="center"/>
          </w:tcPr>
          <w:p w14:paraId="042A5E68">
            <w:pPr>
              <w:spacing w:line="240" w:lineRule="auto"/>
              <w:jc w:val="center"/>
              <w:rPr>
                <w:rFonts w:hint="eastAsia" w:ascii="宋体" w:hAnsi="宋体" w:cs="宋体"/>
                <w:sz w:val="18"/>
                <w:szCs w:val="18"/>
              </w:rPr>
            </w:pPr>
            <w:r>
              <w:rPr>
                <w:rFonts w:hint="eastAsia" w:ascii="宋体" w:hAnsi="宋体" w:cs="宋体"/>
                <w:sz w:val="18"/>
                <w:szCs w:val="18"/>
              </w:rPr>
              <w:t>陈列图视图</w:t>
            </w:r>
          </w:p>
        </w:tc>
        <w:tc>
          <w:tcPr>
            <w:tcW w:w="1911" w:type="dxa"/>
            <w:vMerge w:val="restart"/>
            <w:vAlign w:val="center"/>
          </w:tcPr>
          <w:p w14:paraId="687463F1">
            <w:pPr>
              <w:spacing w:line="240" w:lineRule="auto"/>
              <w:jc w:val="center"/>
              <w:rPr>
                <w:rFonts w:hint="eastAsia" w:ascii="宋体" w:hAnsi="宋体" w:cs="宋体"/>
                <w:sz w:val="18"/>
                <w:szCs w:val="18"/>
              </w:rPr>
            </w:pPr>
            <w:r>
              <w:rPr>
                <w:rFonts w:hint="eastAsia" w:ascii="宋体" w:hAnsi="宋体" w:cs="宋体"/>
                <w:sz w:val="18"/>
                <w:szCs w:val="18"/>
              </w:rPr>
              <w:t>必选平视正面图、平视左面图和平视顶面图各1张，商品其他有可视标签信息面应拍摄图片；扁形包装商品必选平视正面图和平视底面图</w:t>
            </w:r>
          </w:p>
        </w:tc>
        <w:tc>
          <w:tcPr>
            <w:tcW w:w="1911" w:type="dxa"/>
            <w:vAlign w:val="center"/>
          </w:tcPr>
          <w:p w14:paraId="542B132B">
            <w:pPr>
              <w:spacing w:line="240" w:lineRule="auto"/>
              <w:jc w:val="center"/>
              <w:rPr>
                <w:rFonts w:hint="eastAsia" w:ascii="宋体" w:hAnsi="宋体" w:cs="宋体"/>
                <w:sz w:val="18"/>
                <w:szCs w:val="18"/>
              </w:rPr>
            </w:pPr>
            <w:r>
              <w:rPr>
                <w:rFonts w:hint="eastAsia" w:ascii="宋体" w:hAnsi="宋体" w:cs="宋体"/>
                <w:sz w:val="18"/>
                <w:szCs w:val="18"/>
              </w:rPr>
              <w:t>TP-A1</w:t>
            </w:r>
          </w:p>
        </w:tc>
        <w:tc>
          <w:tcPr>
            <w:tcW w:w="1911" w:type="dxa"/>
            <w:vAlign w:val="center"/>
          </w:tcPr>
          <w:p w14:paraId="138B487E">
            <w:pPr>
              <w:spacing w:line="240" w:lineRule="auto"/>
              <w:jc w:val="center"/>
              <w:rPr>
                <w:rFonts w:hint="eastAsia" w:ascii="宋体" w:hAnsi="宋体" w:cs="宋体"/>
                <w:sz w:val="18"/>
                <w:szCs w:val="18"/>
              </w:rPr>
            </w:pPr>
            <w:r>
              <w:rPr>
                <w:rFonts w:hint="eastAsia" w:ascii="宋体" w:hAnsi="宋体" w:cs="宋体"/>
                <w:sz w:val="18"/>
                <w:szCs w:val="18"/>
              </w:rPr>
              <w:t>默认正面判断错误</w:t>
            </w:r>
          </w:p>
        </w:tc>
      </w:tr>
      <w:tr w14:paraId="3DEE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Merge w:val="continue"/>
            <w:vAlign w:val="center"/>
          </w:tcPr>
          <w:p w14:paraId="0B47E561">
            <w:pPr>
              <w:pStyle w:val="178"/>
              <w:rPr>
                <w:rFonts w:hint="eastAsia" w:ascii="宋体" w:hAnsi="宋体" w:cs="宋体"/>
                <w:szCs w:val="18"/>
              </w:rPr>
            </w:pPr>
          </w:p>
        </w:tc>
        <w:tc>
          <w:tcPr>
            <w:tcW w:w="1911" w:type="dxa"/>
            <w:vMerge w:val="continue"/>
            <w:vAlign w:val="center"/>
          </w:tcPr>
          <w:p w14:paraId="60378384">
            <w:pPr>
              <w:pStyle w:val="178"/>
              <w:rPr>
                <w:rFonts w:hint="eastAsia" w:ascii="宋体" w:hAnsi="宋体" w:cs="宋体"/>
                <w:szCs w:val="18"/>
              </w:rPr>
            </w:pPr>
          </w:p>
        </w:tc>
        <w:tc>
          <w:tcPr>
            <w:tcW w:w="1911" w:type="dxa"/>
            <w:vMerge w:val="continue"/>
            <w:vAlign w:val="center"/>
          </w:tcPr>
          <w:p w14:paraId="4CBD5185">
            <w:pPr>
              <w:pStyle w:val="178"/>
              <w:rPr>
                <w:rFonts w:hint="eastAsia" w:ascii="宋体" w:hAnsi="宋体" w:cs="宋体"/>
                <w:szCs w:val="18"/>
              </w:rPr>
            </w:pPr>
          </w:p>
        </w:tc>
        <w:tc>
          <w:tcPr>
            <w:tcW w:w="1911" w:type="dxa"/>
            <w:vAlign w:val="center"/>
          </w:tcPr>
          <w:p w14:paraId="15ED2ABE">
            <w:pPr>
              <w:spacing w:line="240" w:lineRule="auto"/>
              <w:jc w:val="center"/>
              <w:rPr>
                <w:rFonts w:hint="eastAsia" w:ascii="宋体" w:hAnsi="宋体" w:cs="宋体"/>
                <w:sz w:val="18"/>
                <w:szCs w:val="18"/>
              </w:rPr>
            </w:pPr>
            <w:r>
              <w:rPr>
                <w:rFonts w:hint="eastAsia" w:ascii="宋体" w:hAnsi="宋体" w:cs="宋体"/>
                <w:sz w:val="18"/>
                <w:szCs w:val="18"/>
              </w:rPr>
              <w:t>TP-A2</w:t>
            </w:r>
          </w:p>
        </w:tc>
        <w:tc>
          <w:tcPr>
            <w:tcW w:w="1911" w:type="dxa"/>
            <w:vAlign w:val="center"/>
          </w:tcPr>
          <w:p w14:paraId="468D832E">
            <w:pPr>
              <w:spacing w:line="240" w:lineRule="auto"/>
              <w:jc w:val="center"/>
              <w:rPr>
                <w:rFonts w:hint="eastAsia" w:ascii="宋体" w:hAnsi="宋体" w:cs="宋体"/>
                <w:sz w:val="18"/>
                <w:szCs w:val="18"/>
              </w:rPr>
            </w:pPr>
            <w:r>
              <w:rPr>
                <w:rFonts w:hint="eastAsia" w:ascii="宋体" w:hAnsi="宋体" w:cs="宋体"/>
                <w:sz w:val="18"/>
                <w:szCs w:val="18"/>
              </w:rPr>
              <w:t>缺少必选图1张</w:t>
            </w:r>
          </w:p>
        </w:tc>
      </w:tr>
      <w:tr w14:paraId="758A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Merge w:val="continue"/>
            <w:vAlign w:val="center"/>
          </w:tcPr>
          <w:p w14:paraId="7ADEF932">
            <w:pPr>
              <w:pStyle w:val="178"/>
              <w:rPr>
                <w:rFonts w:hint="eastAsia" w:ascii="宋体" w:hAnsi="宋体" w:cs="宋体"/>
                <w:szCs w:val="18"/>
              </w:rPr>
            </w:pPr>
          </w:p>
        </w:tc>
        <w:tc>
          <w:tcPr>
            <w:tcW w:w="1911" w:type="dxa"/>
            <w:vMerge w:val="continue"/>
            <w:vAlign w:val="center"/>
          </w:tcPr>
          <w:p w14:paraId="570ADC10">
            <w:pPr>
              <w:pStyle w:val="178"/>
              <w:rPr>
                <w:rFonts w:hint="eastAsia" w:ascii="宋体" w:hAnsi="宋体" w:cs="宋体"/>
                <w:szCs w:val="18"/>
              </w:rPr>
            </w:pPr>
          </w:p>
        </w:tc>
        <w:tc>
          <w:tcPr>
            <w:tcW w:w="1911" w:type="dxa"/>
            <w:vMerge w:val="continue"/>
            <w:vAlign w:val="center"/>
          </w:tcPr>
          <w:p w14:paraId="56A9370A">
            <w:pPr>
              <w:pStyle w:val="178"/>
              <w:rPr>
                <w:rFonts w:hint="eastAsia" w:ascii="宋体" w:hAnsi="宋体" w:cs="宋体"/>
                <w:szCs w:val="18"/>
              </w:rPr>
            </w:pPr>
          </w:p>
        </w:tc>
        <w:tc>
          <w:tcPr>
            <w:tcW w:w="1911" w:type="dxa"/>
            <w:vAlign w:val="center"/>
          </w:tcPr>
          <w:p w14:paraId="34B163AF">
            <w:pPr>
              <w:spacing w:line="240" w:lineRule="auto"/>
              <w:jc w:val="center"/>
              <w:rPr>
                <w:rFonts w:hint="eastAsia" w:ascii="宋体" w:hAnsi="宋体" w:cs="宋体"/>
                <w:sz w:val="18"/>
                <w:szCs w:val="18"/>
              </w:rPr>
            </w:pPr>
            <w:r>
              <w:rPr>
                <w:rFonts w:hint="eastAsia" w:ascii="宋体" w:hAnsi="宋体" w:cs="宋体"/>
                <w:sz w:val="18"/>
                <w:szCs w:val="18"/>
              </w:rPr>
              <w:t>TP-A3</w:t>
            </w:r>
          </w:p>
        </w:tc>
        <w:tc>
          <w:tcPr>
            <w:tcW w:w="1911" w:type="dxa"/>
            <w:vAlign w:val="center"/>
          </w:tcPr>
          <w:p w14:paraId="1449FD61">
            <w:pPr>
              <w:spacing w:line="240" w:lineRule="auto"/>
              <w:jc w:val="center"/>
              <w:rPr>
                <w:rFonts w:hint="eastAsia" w:ascii="宋体" w:hAnsi="宋体" w:cs="宋体"/>
                <w:sz w:val="18"/>
                <w:szCs w:val="18"/>
              </w:rPr>
            </w:pPr>
            <w:r>
              <w:rPr>
                <w:rFonts w:hint="eastAsia" w:ascii="宋体" w:hAnsi="宋体" w:cs="宋体"/>
                <w:sz w:val="18"/>
                <w:szCs w:val="18"/>
              </w:rPr>
              <w:t>缺少必选图2张及以上</w:t>
            </w:r>
          </w:p>
        </w:tc>
      </w:tr>
      <w:tr w14:paraId="0E35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Merge w:val="continue"/>
            <w:vAlign w:val="center"/>
          </w:tcPr>
          <w:p w14:paraId="50E10320">
            <w:pPr>
              <w:pStyle w:val="178"/>
              <w:rPr>
                <w:rFonts w:hint="eastAsia" w:ascii="宋体" w:hAnsi="宋体" w:cs="宋体"/>
                <w:szCs w:val="18"/>
              </w:rPr>
            </w:pPr>
          </w:p>
        </w:tc>
        <w:tc>
          <w:tcPr>
            <w:tcW w:w="1911" w:type="dxa"/>
            <w:vMerge w:val="continue"/>
            <w:vAlign w:val="center"/>
          </w:tcPr>
          <w:p w14:paraId="6341BC76">
            <w:pPr>
              <w:pStyle w:val="178"/>
              <w:rPr>
                <w:rFonts w:hint="eastAsia" w:ascii="宋体" w:hAnsi="宋体" w:cs="宋体"/>
                <w:szCs w:val="18"/>
              </w:rPr>
            </w:pPr>
          </w:p>
        </w:tc>
        <w:tc>
          <w:tcPr>
            <w:tcW w:w="1911" w:type="dxa"/>
            <w:vMerge w:val="continue"/>
            <w:vAlign w:val="center"/>
          </w:tcPr>
          <w:p w14:paraId="6BE7F2E6">
            <w:pPr>
              <w:pStyle w:val="178"/>
              <w:rPr>
                <w:rFonts w:hint="eastAsia" w:ascii="宋体" w:hAnsi="宋体" w:cs="宋体"/>
                <w:szCs w:val="18"/>
              </w:rPr>
            </w:pPr>
          </w:p>
        </w:tc>
        <w:tc>
          <w:tcPr>
            <w:tcW w:w="1911" w:type="dxa"/>
            <w:vAlign w:val="center"/>
          </w:tcPr>
          <w:p w14:paraId="3C5E614F">
            <w:pPr>
              <w:spacing w:line="240" w:lineRule="auto"/>
              <w:jc w:val="center"/>
              <w:rPr>
                <w:rFonts w:hint="eastAsia" w:ascii="宋体" w:hAnsi="宋体" w:cs="宋体"/>
                <w:sz w:val="18"/>
                <w:szCs w:val="18"/>
              </w:rPr>
            </w:pPr>
            <w:r>
              <w:rPr>
                <w:rFonts w:hint="eastAsia" w:ascii="宋体" w:hAnsi="宋体" w:cs="宋体"/>
                <w:sz w:val="18"/>
                <w:szCs w:val="18"/>
              </w:rPr>
              <w:t>TP-A4</w:t>
            </w:r>
          </w:p>
        </w:tc>
        <w:tc>
          <w:tcPr>
            <w:tcW w:w="1911" w:type="dxa"/>
            <w:vAlign w:val="center"/>
          </w:tcPr>
          <w:p w14:paraId="0BC7E201">
            <w:pPr>
              <w:spacing w:line="240" w:lineRule="auto"/>
              <w:jc w:val="center"/>
              <w:rPr>
                <w:rFonts w:hint="eastAsia" w:ascii="宋体" w:hAnsi="宋体" w:cs="宋体"/>
                <w:sz w:val="18"/>
                <w:szCs w:val="18"/>
              </w:rPr>
            </w:pPr>
            <w:r>
              <w:rPr>
                <w:rFonts w:hint="eastAsia" w:ascii="宋体" w:hAnsi="宋体" w:cs="宋体"/>
                <w:sz w:val="18"/>
                <w:szCs w:val="18"/>
              </w:rPr>
              <w:t>缺少其他有可视标签信息面图1张</w:t>
            </w:r>
          </w:p>
        </w:tc>
      </w:tr>
      <w:tr w14:paraId="3B36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Merge w:val="continue"/>
            <w:vAlign w:val="center"/>
          </w:tcPr>
          <w:p w14:paraId="45C73D10">
            <w:pPr>
              <w:pStyle w:val="178"/>
              <w:rPr>
                <w:rFonts w:hint="eastAsia" w:ascii="宋体" w:hAnsi="宋体" w:cs="宋体"/>
                <w:szCs w:val="18"/>
              </w:rPr>
            </w:pPr>
          </w:p>
        </w:tc>
        <w:tc>
          <w:tcPr>
            <w:tcW w:w="1911" w:type="dxa"/>
            <w:vMerge w:val="continue"/>
            <w:vAlign w:val="center"/>
          </w:tcPr>
          <w:p w14:paraId="077E7013">
            <w:pPr>
              <w:pStyle w:val="178"/>
              <w:rPr>
                <w:rFonts w:hint="eastAsia" w:ascii="宋体" w:hAnsi="宋体" w:cs="宋体"/>
                <w:szCs w:val="18"/>
              </w:rPr>
            </w:pPr>
          </w:p>
        </w:tc>
        <w:tc>
          <w:tcPr>
            <w:tcW w:w="1911" w:type="dxa"/>
            <w:vMerge w:val="continue"/>
            <w:vAlign w:val="center"/>
          </w:tcPr>
          <w:p w14:paraId="189E338A">
            <w:pPr>
              <w:pStyle w:val="178"/>
              <w:rPr>
                <w:rFonts w:hint="eastAsia" w:ascii="宋体" w:hAnsi="宋体" w:cs="宋体"/>
                <w:szCs w:val="18"/>
              </w:rPr>
            </w:pPr>
          </w:p>
        </w:tc>
        <w:tc>
          <w:tcPr>
            <w:tcW w:w="1911" w:type="dxa"/>
            <w:vAlign w:val="center"/>
          </w:tcPr>
          <w:p w14:paraId="082BF62D">
            <w:pPr>
              <w:spacing w:line="240" w:lineRule="auto"/>
              <w:jc w:val="center"/>
              <w:rPr>
                <w:rFonts w:hint="eastAsia" w:ascii="宋体" w:hAnsi="宋体" w:cs="宋体"/>
                <w:sz w:val="18"/>
                <w:szCs w:val="18"/>
              </w:rPr>
            </w:pPr>
            <w:r>
              <w:rPr>
                <w:rFonts w:hint="eastAsia" w:ascii="宋体" w:hAnsi="宋体" w:cs="宋体"/>
                <w:sz w:val="18"/>
                <w:szCs w:val="18"/>
              </w:rPr>
              <w:t>TP-A5</w:t>
            </w:r>
          </w:p>
        </w:tc>
        <w:tc>
          <w:tcPr>
            <w:tcW w:w="1911" w:type="dxa"/>
            <w:vAlign w:val="center"/>
          </w:tcPr>
          <w:p w14:paraId="198FC2F0">
            <w:pPr>
              <w:spacing w:line="240" w:lineRule="auto"/>
              <w:jc w:val="center"/>
              <w:rPr>
                <w:rFonts w:hint="eastAsia" w:ascii="宋体" w:hAnsi="宋体" w:cs="宋体"/>
                <w:sz w:val="18"/>
                <w:szCs w:val="18"/>
              </w:rPr>
            </w:pPr>
            <w:r>
              <w:rPr>
                <w:rFonts w:hint="eastAsia" w:ascii="宋体" w:hAnsi="宋体" w:cs="宋体"/>
                <w:sz w:val="18"/>
                <w:szCs w:val="18"/>
              </w:rPr>
              <w:t>缺少其他有可视标签信息面图2张及以上</w:t>
            </w:r>
          </w:p>
        </w:tc>
      </w:tr>
      <w:tr w14:paraId="19D6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Merge w:val="restart"/>
            <w:vAlign w:val="center"/>
          </w:tcPr>
          <w:p w14:paraId="2A4B5B59">
            <w:pPr>
              <w:spacing w:line="240" w:lineRule="auto"/>
              <w:jc w:val="center"/>
              <w:rPr>
                <w:rFonts w:hint="eastAsia" w:ascii="宋体" w:hAnsi="宋体" w:cs="宋体"/>
                <w:sz w:val="18"/>
                <w:szCs w:val="18"/>
              </w:rPr>
            </w:pPr>
            <w:r>
              <w:rPr>
                <w:rFonts w:hint="eastAsia" w:ascii="宋体" w:hAnsi="宋体" w:cs="宋体"/>
                <w:sz w:val="18"/>
                <w:szCs w:val="18"/>
              </w:rPr>
              <w:t>TP-B</w:t>
            </w:r>
          </w:p>
        </w:tc>
        <w:tc>
          <w:tcPr>
            <w:tcW w:w="1911" w:type="dxa"/>
            <w:vMerge w:val="restart"/>
            <w:vAlign w:val="center"/>
          </w:tcPr>
          <w:p w14:paraId="27FC3FD9">
            <w:pPr>
              <w:spacing w:line="240" w:lineRule="auto"/>
              <w:jc w:val="center"/>
              <w:rPr>
                <w:rFonts w:hint="eastAsia" w:ascii="宋体" w:hAnsi="宋体" w:cs="宋体"/>
                <w:sz w:val="18"/>
                <w:szCs w:val="18"/>
              </w:rPr>
            </w:pPr>
            <w:r>
              <w:rPr>
                <w:rFonts w:hint="eastAsia" w:ascii="宋体" w:hAnsi="宋体" w:cs="宋体"/>
                <w:sz w:val="18"/>
                <w:szCs w:val="18"/>
              </w:rPr>
              <w:t>商品主图俯角视图</w:t>
            </w:r>
            <w:r>
              <w:rPr>
                <w:rFonts w:hint="eastAsia" w:ascii="宋体" w:hAnsi="宋体" w:cs="宋体"/>
                <w:sz w:val="18"/>
                <w:szCs w:val="18"/>
                <w:vertAlign w:val="superscript"/>
              </w:rPr>
              <w:t>a</w:t>
            </w:r>
          </w:p>
        </w:tc>
        <w:tc>
          <w:tcPr>
            <w:tcW w:w="1911" w:type="dxa"/>
            <w:vMerge w:val="restart"/>
            <w:vAlign w:val="center"/>
          </w:tcPr>
          <w:p w14:paraId="132A2B7F">
            <w:pPr>
              <w:spacing w:line="240" w:lineRule="auto"/>
              <w:jc w:val="center"/>
              <w:rPr>
                <w:rFonts w:hint="eastAsia" w:ascii="宋体" w:hAnsi="宋体" w:cs="宋体"/>
                <w:sz w:val="18"/>
                <w:szCs w:val="18"/>
              </w:rPr>
            </w:pPr>
            <w:r>
              <w:rPr>
                <w:rFonts w:hint="eastAsia" w:ascii="宋体" w:hAnsi="宋体" w:cs="宋体"/>
                <w:sz w:val="18"/>
                <w:szCs w:val="18"/>
              </w:rPr>
              <w:t>应拍摄3个不同的15°俯角3D视图。俯角拍摄时，镜头中心对准产品正面中心点，所拍摄的角度误差不超过5°</w:t>
            </w:r>
          </w:p>
        </w:tc>
        <w:tc>
          <w:tcPr>
            <w:tcW w:w="1911" w:type="dxa"/>
            <w:vAlign w:val="center"/>
          </w:tcPr>
          <w:p w14:paraId="53D35B70">
            <w:pPr>
              <w:spacing w:line="240" w:lineRule="auto"/>
              <w:jc w:val="center"/>
              <w:rPr>
                <w:rFonts w:hint="eastAsia" w:ascii="宋体" w:hAnsi="宋体" w:cs="宋体"/>
                <w:sz w:val="18"/>
                <w:szCs w:val="18"/>
              </w:rPr>
            </w:pPr>
            <w:r>
              <w:rPr>
                <w:rFonts w:hint="eastAsia" w:ascii="宋体" w:hAnsi="宋体" w:cs="宋体"/>
                <w:sz w:val="18"/>
                <w:szCs w:val="18"/>
              </w:rPr>
              <w:t>TP-B1</w:t>
            </w:r>
          </w:p>
        </w:tc>
        <w:tc>
          <w:tcPr>
            <w:tcW w:w="1911" w:type="dxa"/>
            <w:vAlign w:val="center"/>
          </w:tcPr>
          <w:p w14:paraId="6E67A948">
            <w:pPr>
              <w:spacing w:line="240" w:lineRule="auto"/>
              <w:jc w:val="center"/>
              <w:rPr>
                <w:rFonts w:hint="eastAsia" w:ascii="宋体" w:hAnsi="宋体" w:cs="宋体"/>
                <w:sz w:val="18"/>
                <w:szCs w:val="18"/>
              </w:rPr>
            </w:pPr>
            <w:r>
              <w:rPr>
                <w:rFonts w:hint="eastAsia" w:ascii="宋体" w:hAnsi="宋体" w:cs="宋体"/>
                <w:sz w:val="18"/>
                <w:szCs w:val="18"/>
              </w:rPr>
              <w:t>缺少俯角视图1张</w:t>
            </w:r>
          </w:p>
        </w:tc>
      </w:tr>
      <w:tr w14:paraId="09FE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Merge w:val="continue"/>
            <w:vAlign w:val="center"/>
          </w:tcPr>
          <w:p w14:paraId="47C71AE6">
            <w:pPr>
              <w:pStyle w:val="178"/>
              <w:rPr>
                <w:rFonts w:hint="eastAsia" w:ascii="宋体" w:hAnsi="宋体" w:cs="宋体"/>
                <w:szCs w:val="18"/>
              </w:rPr>
            </w:pPr>
          </w:p>
        </w:tc>
        <w:tc>
          <w:tcPr>
            <w:tcW w:w="1911" w:type="dxa"/>
            <w:vMerge w:val="continue"/>
            <w:vAlign w:val="center"/>
          </w:tcPr>
          <w:p w14:paraId="3C5FB4EF">
            <w:pPr>
              <w:pStyle w:val="178"/>
              <w:rPr>
                <w:rFonts w:hint="eastAsia" w:ascii="宋体" w:hAnsi="宋体" w:cs="宋体"/>
                <w:szCs w:val="18"/>
              </w:rPr>
            </w:pPr>
          </w:p>
        </w:tc>
        <w:tc>
          <w:tcPr>
            <w:tcW w:w="1911" w:type="dxa"/>
            <w:vMerge w:val="continue"/>
            <w:vAlign w:val="center"/>
          </w:tcPr>
          <w:p w14:paraId="3EAD0453">
            <w:pPr>
              <w:pStyle w:val="178"/>
              <w:rPr>
                <w:rFonts w:hint="eastAsia" w:ascii="宋体" w:hAnsi="宋体" w:cs="宋体"/>
                <w:szCs w:val="18"/>
              </w:rPr>
            </w:pPr>
          </w:p>
        </w:tc>
        <w:tc>
          <w:tcPr>
            <w:tcW w:w="1911" w:type="dxa"/>
            <w:vAlign w:val="center"/>
          </w:tcPr>
          <w:p w14:paraId="0E8BB348">
            <w:pPr>
              <w:pStyle w:val="178"/>
              <w:rPr>
                <w:rFonts w:hint="eastAsia" w:ascii="宋体" w:hAnsi="宋体" w:cs="宋体"/>
                <w:szCs w:val="18"/>
              </w:rPr>
            </w:pPr>
            <w:r>
              <w:rPr>
                <w:rFonts w:hint="eastAsia" w:ascii="宋体" w:hAnsi="宋体" w:cs="宋体"/>
                <w:szCs w:val="18"/>
              </w:rPr>
              <w:t>TP-B2</w:t>
            </w:r>
          </w:p>
        </w:tc>
        <w:tc>
          <w:tcPr>
            <w:tcW w:w="1911" w:type="dxa"/>
            <w:vAlign w:val="center"/>
          </w:tcPr>
          <w:p w14:paraId="20697D71">
            <w:pPr>
              <w:pStyle w:val="178"/>
              <w:rPr>
                <w:rFonts w:hint="eastAsia" w:ascii="宋体" w:hAnsi="宋体" w:cs="宋体"/>
                <w:szCs w:val="18"/>
              </w:rPr>
            </w:pPr>
            <w:r>
              <w:rPr>
                <w:rFonts w:hint="eastAsia" w:ascii="宋体" w:hAnsi="宋体" w:cs="宋体"/>
                <w:szCs w:val="18"/>
              </w:rPr>
              <w:t>缺少俯角视图2张及以上</w:t>
            </w:r>
          </w:p>
        </w:tc>
      </w:tr>
      <w:tr w14:paraId="2FA5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Merge w:val="continue"/>
            <w:vAlign w:val="center"/>
          </w:tcPr>
          <w:p w14:paraId="740F9490">
            <w:pPr>
              <w:pStyle w:val="178"/>
              <w:rPr>
                <w:rFonts w:hint="eastAsia" w:ascii="宋体" w:hAnsi="宋体" w:cs="宋体"/>
                <w:szCs w:val="18"/>
              </w:rPr>
            </w:pPr>
          </w:p>
        </w:tc>
        <w:tc>
          <w:tcPr>
            <w:tcW w:w="1911" w:type="dxa"/>
            <w:vMerge w:val="continue"/>
            <w:vAlign w:val="center"/>
          </w:tcPr>
          <w:p w14:paraId="14C34F4D">
            <w:pPr>
              <w:pStyle w:val="178"/>
              <w:rPr>
                <w:rFonts w:hint="eastAsia" w:ascii="宋体" w:hAnsi="宋体" w:cs="宋体"/>
                <w:szCs w:val="18"/>
              </w:rPr>
            </w:pPr>
          </w:p>
        </w:tc>
        <w:tc>
          <w:tcPr>
            <w:tcW w:w="1911" w:type="dxa"/>
            <w:vMerge w:val="continue"/>
            <w:vAlign w:val="center"/>
          </w:tcPr>
          <w:p w14:paraId="23C60189">
            <w:pPr>
              <w:pStyle w:val="178"/>
              <w:rPr>
                <w:rFonts w:hint="eastAsia" w:ascii="宋体" w:hAnsi="宋体" w:cs="宋体"/>
                <w:szCs w:val="18"/>
              </w:rPr>
            </w:pPr>
          </w:p>
        </w:tc>
        <w:tc>
          <w:tcPr>
            <w:tcW w:w="1911" w:type="dxa"/>
            <w:vAlign w:val="center"/>
          </w:tcPr>
          <w:p w14:paraId="7E359FF6">
            <w:pPr>
              <w:pStyle w:val="178"/>
              <w:rPr>
                <w:rFonts w:hint="eastAsia" w:ascii="宋体" w:hAnsi="宋体" w:cs="宋体"/>
                <w:szCs w:val="18"/>
              </w:rPr>
            </w:pPr>
            <w:r>
              <w:rPr>
                <w:rFonts w:hint="eastAsia" w:ascii="宋体" w:hAnsi="宋体" w:cs="宋体"/>
                <w:szCs w:val="18"/>
              </w:rPr>
              <w:t>TP-B3</w:t>
            </w:r>
          </w:p>
        </w:tc>
        <w:tc>
          <w:tcPr>
            <w:tcW w:w="1911" w:type="dxa"/>
            <w:vAlign w:val="center"/>
          </w:tcPr>
          <w:p w14:paraId="6A468D3C">
            <w:pPr>
              <w:pStyle w:val="178"/>
              <w:rPr>
                <w:rFonts w:hint="eastAsia" w:ascii="宋体" w:hAnsi="宋体" w:cs="宋体"/>
                <w:szCs w:val="18"/>
              </w:rPr>
            </w:pPr>
            <w:r>
              <w:rPr>
                <w:rFonts w:hint="eastAsia" w:ascii="宋体" w:hAnsi="宋体" w:cs="宋体"/>
                <w:szCs w:val="18"/>
              </w:rPr>
              <w:t>俯角角度大于20°或小于10°</w:t>
            </w:r>
          </w:p>
        </w:tc>
      </w:tr>
      <w:tr w14:paraId="20C3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Align w:val="center"/>
          </w:tcPr>
          <w:p w14:paraId="6FCE9195">
            <w:pPr>
              <w:spacing w:line="240" w:lineRule="auto"/>
              <w:jc w:val="center"/>
              <w:rPr>
                <w:rFonts w:hint="eastAsia" w:ascii="宋体" w:hAnsi="宋体" w:cs="宋体"/>
                <w:sz w:val="18"/>
                <w:szCs w:val="18"/>
              </w:rPr>
            </w:pPr>
            <w:r>
              <w:rPr>
                <w:rFonts w:hint="eastAsia" w:ascii="宋体" w:hAnsi="宋体" w:cs="宋体"/>
                <w:sz w:val="18"/>
                <w:szCs w:val="18"/>
              </w:rPr>
              <w:t>TP-C</w:t>
            </w:r>
          </w:p>
        </w:tc>
        <w:tc>
          <w:tcPr>
            <w:tcW w:w="1911" w:type="dxa"/>
            <w:vAlign w:val="center"/>
          </w:tcPr>
          <w:p w14:paraId="62B40407">
            <w:pPr>
              <w:spacing w:line="240" w:lineRule="auto"/>
              <w:jc w:val="center"/>
              <w:rPr>
                <w:rFonts w:hint="eastAsia" w:ascii="宋体" w:hAnsi="宋体" w:cs="宋体"/>
                <w:sz w:val="18"/>
                <w:szCs w:val="18"/>
              </w:rPr>
            </w:pPr>
            <w:r>
              <w:rPr>
                <w:rFonts w:hint="eastAsia" w:ascii="宋体" w:hAnsi="宋体" w:cs="宋体"/>
                <w:sz w:val="18"/>
                <w:szCs w:val="18"/>
              </w:rPr>
              <w:t>背景</w:t>
            </w:r>
          </w:p>
        </w:tc>
        <w:tc>
          <w:tcPr>
            <w:tcW w:w="1911" w:type="dxa"/>
            <w:vAlign w:val="center"/>
          </w:tcPr>
          <w:p w14:paraId="2F0B66F9">
            <w:pPr>
              <w:spacing w:line="240" w:lineRule="auto"/>
              <w:jc w:val="center"/>
              <w:rPr>
                <w:rFonts w:hint="eastAsia" w:ascii="宋体" w:hAnsi="宋体" w:cs="宋体"/>
                <w:sz w:val="18"/>
                <w:szCs w:val="18"/>
              </w:rPr>
            </w:pPr>
            <w:r>
              <w:rPr>
                <w:rFonts w:hint="eastAsia" w:ascii="宋体" w:hAnsi="宋体" w:cs="宋体"/>
                <w:sz w:val="18"/>
                <w:szCs w:val="18"/>
              </w:rPr>
              <w:t>纯白</w:t>
            </w:r>
          </w:p>
          <w:p w14:paraId="637A1D8B">
            <w:pPr>
              <w:spacing w:line="240" w:lineRule="auto"/>
              <w:jc w:val="center"/>
              <w:rPr>
                <w:rFonts w:hint="eastAsia" w:ascii="宋体" w:hAnsi="宋体" w:cs="宋体"/>
                <w:sz w:val="18"/>
                <w:szCs w:val="18"/>
              </w:rPr>
            </w:pPr>
            <w:r>
              <w:rPr>
                <w:rFonts w:hint="eastAsia" w:ascii="宋体" w:hAnsi="宋体" w:cs="宋体"/>
                <w:sz w:val="18"/>
                <w:szCs w:val="18"/>
              </w:rPr>
              <w:t>（RGB 255/255/255）</w:t>
            </w:r>
          </w:p>
        </w:tc>
        <w:tc>
          <w:tcPr>
            <w:tcW w:w="1911" w:type="dxa"/>
            <w:vAlign w:val="center"/>
          </w:tcPr>
          <w:p w14:paraId="5ECC5B73">
            <w:pPr>
              <w:spacing w:line="240" w:lineRule="auto"/>
              <w:jc w:val="center"/>
              <w:rPr>
                <w:rFonts w:hint="eastAsia" w:ascii="宋体" w:hAnsi="宋体" w:cs="宋体"/>
                <w:sz w:val="18"/>
                <w:szCs w:val="18"/>
              </w:rPr>
            </w:pPr>
            <w:r>
              <w:rPr>
                <w:rFonts w:hint="eastAsia" w:ascii="宋体" w:hAnsi="宋体" w:cs="宋体"/>
                <w:sz w:val="18"/>
                <w:szCs w:val="18"/>
              </w:rPr>
              <w:t>TP-C1</w:t>
            </w:r>
          </w:p>
        </w:tc>
        <w:tc>
          <w:tcPr>
            <w:tcW w:w="1911" w:type="dxa"/>
            <w:vAlign w:val="center"/>
          </w:tcPr>
          <w:p w14:paraId="60DD3194">
            <w:pPr>
              <w:spacing w:line="240" w:lineRule="auto"/>
              <w:jc w:val="center"/>
              <w:rPr>
                <w:rFonts w:hint="eastAsia" w:ascii="宋体" w:hAnsi="宋体" w:cs="宋体"/>
                <w:sz w:val="18"/>
                <w:szCs w:val="18"/>
              </w:rPr>
            </w:pPr>
            <w:r>
              <w:rPr>
                <w:rFonts w:hint="eastAsia" w:ascii="宋体" w:hAnsi="宋体" w:cs="宋体"/>
                <w:sz w:val="18"/>
                <w:szCs w:val="18"/>
              </w:rPr>
              <w:t>背景非纯白</w:t>
            </w:r>
          </w:p>
        </w:tc>
      </w:tr>
      <w:tr w14:paraId="60F8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Align w:val="center"/>
          </w:tcPr>
          <w:p w14:paraId="14F68204">
            <w:pPr>
              <w:spacing w:line="240" w:lineRule="auto"/>
              <w:jc w:val="center"/>
              <w:rPr>
                <w:rFonts w:hint="eastAsia" w:ascii="宋体" w:hAnsi="宋体" w:cs="宋体"/>
                <w:sz w:val="18"/>
                <w:szCs w:val="18"/>
              </w:rPr>
            </w:pPr>
            <w:r>
              <w:rPr>
                <w:rFonts w:hint="eastAsia" w:ascii="宋体" w:hAnsi="宋体" w:cs="宋体"/>
                <w:sz w:val="18"/>
                <w:szCs w:val="18"/>
              </w:rPr>
              <w:t>TP-D</w:t>
            </w:r>
          </w:p>
        </w:tc>
        <w:tc>
          <w:tcPr>
            <w:tcW w:w="1911" w:type="dxa"/>
            <w:vAlign w:val="center"/>
          </w:tcPr>
          <w:p w14:paraId="4FE695C4">
            <w:pPr>
              <w:spacing w:line="240" w:lineRule="auto"/>
              <w:jc w:val="center"/>
              <w:rPr>
                <w:rFonts w:hint="eastAsia" w:ascii="宋体" w:hAnsi="宋体" w:cs="宋体"/>
                <w:sz w:val="18"/>
                <w:szCs w:val="18"/>
              </w:rPr>
            </w:pPr>
            <w:r>
              <w:rPr>
                <w:rFonts w:hint="eastAsia" w:ascii="宋体" w:hAnsi="宋体" w:cs="宋体"/>
                <w:sz w:val="18"/>
                <w:szCs w:val="18"/>
              </w:rPr>
              <w:t>背景宽高比</w:t>
            </w:r>
          </w:p>
        </w:tc>
        <w:tc>
          <w:tcPr>
            <w:tcW w:w="1911" w:type="dxa"/>
            <w:vAlign w:val="center"/>
          </w:tcPr>
          <w:p w14:paraId="5C0C5086">
            <w:pPr>
              <w:spacing w:line="240" w:lineRule="auto"/>
              <w:jc w:val="center"/>
              <w:rPr>
                <w:rFonts w:hint="eastAsia" w:ascii="宋体" w:hAnsi="宋体" w:cs="宋体"/>
                <w:sz w:val="18"/>
                <w:szCs w:val="18"/>
              </w:rPr>
            </w:pPr>
            <w:r>
              <w:rPr>
                <w:rFonts w:hint="eastAsia" w:ascii="宋体" w:hAnsi="宋体" w:cs="宋体"/>
                <w:sz w:val="18"/>
                <w:szCs w:val="18"/>
              </w:rPr>
              <w:t>1:1</w:t>
            </w:r>
          </w:p>
        </w:tc>
        <w:tc>
          <w:tcPr>
            <w:tcW w:w="1911" w:type="dxa"/>
            <w:vAlign w:val="center"/>
          </w:tcPr>
          <w:p w14:paraId="5F7A1A17">
            <w:pPr>
              <w:spacing w:line="240" w:lineRule="auto"/>
              <w:jc w:val="center"/>
              <w:rPr>
                <w:rFonts w:hint="eastAsia" w:ascii="宋体" w:hAnsi="宋体" w:cs="宋体"/>
                <w:sz w:val="18"/>
                <w:szCs w:val="18"/>
              </w:rPr>
            </w:pPr>
            <w:r>
              <w:rPr>
                <w:rFonts w:hint="eastAsia" w:ascii="宋体" w:hAnsi="宋体" w:cs="宋体"/>
                <w:sz w:val="18"/>
                <w:szCs w:val="18"/>
              </w:rPr>
              <w:t>TP-D1</w:t>
            </w:r>
          </w:p>
        </w:tc>
        <w:tc>
          <w:tcPr>
            <w:tcW w:w="1911" w:type="dxa"/>
            <w:vAlign w:val="center"/>
          </w:tcPr>
          <w:p w14:paraId="6A47D665">
            <w:pPr>
              <w:spacing w:line="240" w:lineRule="auto"/>
              <w:jc w:val="center"/>
              <w:rPr>
                <w:rFonts w:hint="eastAsia" w:ascii="宋体" w:hAnsi="宋体" w:cs="宋体"/>
                <w:sz w:val="18"/>
                <w:szCs w:val="18"/>
              </w:rPr>
            </w:pPr>
            <w:r>
              <w:rPr>
                <w:rFonts w:hint="eastAsia" w:ascii="宋体" w:hAnsi="宋体" w:cs="宋体"/>
                <w:sz w:val="18"/>
                <w:szCs w:val="18"/>
              </w:rPr>
              <w:t>背景宽高比非1:1</w:t>
            </w:r>
          </w:p>
        </w:tc>
      </w:tr>
      <w:tr w14:paraId="054B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Align w:val="center"/>
          </w:tcPr>
          <w:p w14:paraId="43B966D1">
            <w:pPr>
              <w:spacing w:line="240" w:lineRule="auto"/>
              <w:jc w:val="center"/>
              <w:rPr>
                <w:rFonts w:hint="eastAsia" w:ascii="宋体" w:hAnsi="宋体" w:cs="宋体"/>
                <w:sz w:val="18"/>
                <w:szCs w:val="18"/>
              </w:rPr>
            </w:pPr>
            <w:r>
              <w:rPr>
                <w:rFonts w:hint="eastAsia" w:ascii="宋体" w:hAnsi="宋体" w:cs="宋体"/>
                <w:sz w:val="18"/>
                <w:szCs w:val="18"/>
              </w:rPr>
              <w:t>TP-E</w:t>
            </w:r>
          </w:p>
        </w:tc>
        <w:tc>
          <w:tcPr>
            <w:tcW w:w="1911" w:type="dxa"/>
            <w:vAlign w:val="center"/>
          </w:tcPr>
          <w:p w14:paraId="3AAA3412">
            <w:pPr>
              <w:spacing w:line="240" w:lineRule="auto"/>
              <w:jc w:val="center"/>
              <w:rPr>
                <w:rFonts w:hint="eastAsia" w:ascii="宋体" w:hAnsi="宋体" w:cs="宋体"/>
                <w:sz w:val="18"/>
                <w:szCs w:val="18"/>
              </w:rPr>
            </w:pPr>
            <w:r>
              <w:rPr>
                <w:rFonts w:hint="eastAsia" w:ascii="宋体" w:hAnsi="宋体" w:cs="宋体"/>
                <w:sz w:val="18"/>
                <w:szCs w:val="18"/>
              </w:rPr>
              <w:t>商品图位置</w:t>
            </w:r>
          </w:p>
        </w:tc>
        <w:tc>
          <w:tcPr>
            <w:tcW w:w="1911" w:type="dxa"/>
            <w:vAlign w:val="center"/>
          </w:tcPr>
          <w:p w14:paraId="2E9C6FB5">
            <w:pPr>
              <w:spacing w:line="240" w:lineRule="auto"/>
              <w:jc w:val="center"/>
              <w:rPr>
                <w:rFonts w:hint="eastAsia" w:ascii="宋体" w:hAnsi="宋体" w:cs="宋体"/>
                <w:sz w:val="18"/>
                <w:szCs w:val="18"/>
              </w:rPr>
            </w:pPr>
            <w:r>
              <w:rPr>
                <w:rFonts w:hint="eastAsia" w:ascii="宋体" w:hAnsi="宋体" w:cs="宋体"/>
                <w:sz w:val="18"/>
                <w:szCs w:val="18"/>
              </w:rPr>
              <w:t>在背景上居中</w:t>
            </w:r>
          </w:p>
        </w:tc>
        <w:tc>
          <w:tcPr>
            <w:tcW w:w="1911" w:type="dxa"/>
            <w:vAlign w:val="center"/>
          </w:tcPr>
          <w:p w14:paraId="42762C13">
            <w:pPr>
              <w:spacing w:line="240" w:lineRule="auto"/>
              <w:jc w:val="center"/>
              <w:rPr>
                <w:rFonts w:hint="eastAsia" w:ascii="宋体" w:hAnsi="宋体" w:cs="宋体"/>
                <w:sz w:val="18"/>
                <w:szCs w:val="18"/>
              </w:rPr>
            </w:pPr>
            <w:r>
              <w:rPr>
                <w:rFonts w:hint="eastAsia" w:ascii="宋体" w:hAnsi="宋体" w:cs="宋体"/>
                <w:sz w:val="18"/>
                <w:szCs w:val="18"/>
              </w:rPr>
              <w:t>TP-E1</w:t>
            </w:r>
          </w:p>
        </w:tc>
        <w:tc>
          <w:tcPr>
            <w:tcW w:w="1911" w:type="dxa"/>
            <w:vAlign w:val="center"/>
          </w:tcPr>
          <w:p w14:paraId="4A85AD05">
            <w:pPr>
              <w:spacing w:line="240" w:lineRule="auto"/>
              <w:jc w:val="center"/>
              <w:rPr>
                <w:rFonts w:hint="eastAsia" w:ascii="宋体" w:hAnsi="宋体" w:cs="宋体"/>
                <w:sz w:val="18"/>
                <w:szCs w:val="18"/>
              </w:rPr>
            </w:pPr>
            <w:r>
              <w:rPr>
                <w:rFonts w:hint="eastAsia" w:ascii="宋体" w:hAnsi="宋体" w:cs="宋体"/>
                <w:sz w:val="18"/>
                <w:szCs w:val="18"/>
              </w:rPr>
              <w:t>商品图在背景上未居中</w:t>
            </w:r>
          </w:p>
        </w:tc>
      </w:tr>
      <w:tr w14:paraId="466B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Merge w:val="restart"/>
            <w:vAlign w:val="center"/>
          </w:tcPr>
          <w:p w14:paraId="383B8292">
            <w:pPr>
              <w:spacing w:line="240" w:lineRule="auto"/>
              <w:jc w:val="center"/>
              <w:rPr>
                <w:rFonts w:hint="eastAsia" w:ascii="宋体" w:hAnsi="宋体" w:cs="宋体"/>
                <w:sz w:val="18"/>
                <w:szCs w:val="18"/>
              </w:rPr>
            </w:pPr>
            <w:r>
              <w:rPr>
                <w:rFonts w:hint="eastAsia" w:ascii="宋体" w:hAnsi="宋体" w:cs="宋体"/>
                <w:sz w:val="18"/>
                <w:szCs w:val="18"/>
              </w:rPr>
              <w:t>TP-F</w:t>
            </w:r>
          </w:p>
        </w:tc>
        <w:tc>
          <w:tcPr>
            <w:tcW w:w="1911" w:type="dxa"/>
            <w:vMerge w:val="restart"/>
            <w:vAlign w:val="center"/>
          </w:tcPr>
          <w:p w14:paraId="5E0CE0A5">
            <w:pPr>
              <w:spacing w:line="240" w:lineRule="auto"/>
              <w:jc w:val="center"/>
              <w:rPr>
                <w:rFonts w:hint="eastAsia" w:ascii="宋体" w:hAnsi="宋体" w:cs="宋体"/>
                <w:sz w:val="18"/>
                <w:szCs w:val="18"/>
              </w:rPr>
            </w:pPr>
            <w:r>
              <w:rPr>
                <w:rFonts w:hint="eastAsia" w:ascii="宋体" w:hAnsi="宋体" w:cs="宋体"/>
                <w:sz w:val="18"/>
                <w:szCs w:val="18"/>
              </w:rPr>
              <w:t>商品图边距</w:t>
            </w:r>
          </w:p>
        </w:tc>
        <w:tc>
          <w:tcPr>
            <w:tcW w:w="1911" w:type="dxa"/>
            <w:vMerge w:val="restart"/>
            <w:vAlign w:val="center"/>
          </w:tcPr>
          <w:p w14:paraId="2F131054">
            <w:pPr>
              <w:spacing w:line="240" w:lineRule="auto"/>
              <w:jc w:val="center"/>
              <w:rPr>
                <w:rFonts w:hint="eastAsia" w:ascii="宋体" w:hAnsi="宋体" w:cs="宋体"/>
                <w:sz w:val="18"/>
                <w:szCs w:val="18"/>
              </w:rPr>
            </w:pPr>
            <w:r>
              <w:rPr>
                <w:rFonts w:hint="eastAsia" w:ascii="宋体" w:hAnsi="宋体" w:cs="宋体"/>
                <w:sz w:val="18"/>
                <w:szCs w:val="18"/>
              </w:rPr>
              <w:t>商品图最长边的顶点与背景边界的空白距离应占背景边长的2％～5％</w:t>
            </w:r>
          </w:p>
        </w:tc>
        <w:tc>
          <w:tcPr>
            <w:tcW w:w="1911" w:type="dxa"/>
            <w:vAlign w:val="center"/>
          </w:tcPr>
          <w:p w14:paraId="0966400F">
            <w:pPr>
              <w:spacing w:line="240" w:lineRule="auto"/>
              <w:jc w:val="center"/>
              <w:rPr>
                <w:rFonts w:hint="eastAsia" w:ascii="宋体" w:hAnsi="宋体" w:cs="宋体"/>
                <w:sz w:val="18"/>
                <w:szCs w:val="18"/>
              </w:rPr>
            </w:pPr>
            <w:r>
              <w:rPr>
                <w:rFonts w:hint="eastAsia" w:ascii="宋体" w:hAnsi="宋体" w:cs="宋体"/>
                <w:sz w:val="18"/>
                <w:szCs w:val="18"/>
              </w:rPr>
              <w:t>TP-F1</w:t>
            </w:r>
          </w:p>
        </w:tc>
        <w:tc>
          <w:tcPr>
            <w:tcW w:w="1911" w:type="dxa"/>
            <w:vAlign w:val="center"/>
          </w:tcPr>
          <w:p w14:paraId="32B43540">
            <w:pPr>
              <w:spacing w:line="240" w:lineRule="auto"/>
              <w:jc w:val="center"/>
              <w:rPr>
                <w:rFonts w:hint="eastAsia" w:ascii="宋体" w:hAnsi="宋体" w:cs="宋体"/>
                <w:sz w:val="18"/>
                <w:szCs w:val="18"/>
              </w:rPr>
            </w:pPr>
            <w:r>
              <w:rPr>
                <w:rFonts w:hint="eastAsia" w:ascii="宋体" w:hAnsi="宋体" w:cs="宋体"/>
                <w:sz w:val="18"/>
                <w:szCs w:val="18"/>
              </w:rPr>
              <w:t>商品图最长边的顶点与背景边界的空白距离占背景边长总长＜2％</w:t>
            </w:r>
          </w:p>
        </w:tc>
      </w:tr>
      <w:tr w14:paraId="20D5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Merge w:val="continue"/>
            <w:vAlign w:val="center"/>
          </w:tcPr>
          <w:p w14:paraId="29435491">
            <w:pPr>
              <w:pStyle w:val="178"/>
              <w:rPr>
                <w:rFonts w:hint="eastAsia" w:ascii="宋体" w:hAnsi="宋体" w:cs="宋体"/>
                <w:szCs w:val="18"/>
              </w:rPr>
            </w:pPr>
          </w:p>
        </w:tc>
        <w:tc>
          <w:tcPr>
            <w:tcW w:w="1911" w:type="dxa"/>
            <w:vMerge w:val="continue"/>
            <w:vAlign w:val="center"/>
          </w:tcPr>
          <w:p w14:paraId="17101885">
            <w:pPr>
              <w:pStyle w:val="178"/>
              <w:rPr>
                <w:rFonts w:hint="eastAsia" w:ascii="宋体" w:hAnsi="宋体" w:cs="宋体"/>
                <w:szCs w:val="18"/>
              </w:rPr>
            </w:pPr>
          </w:p>
        </w:tc>
        <w:tc>
          <w:tcPr>
            <w:tcW w:w="1911" w:type="dxa"/>
            <w:vMerge w:val="continue"/>
            <w:vAlign w:val="center"/>
          </w:tcPr>
          <w:p w14:paraId="5F8951A0">
            <w:pPr>
              <w:pStyle w:val="178"/>
              <w:rPr>
                <w:rFonts w:hint="eastAsia" w:ascii="宋体" w:hAnsi="宋体" w:cs="宋体"/>
                <w:szCs w:val="18"/>
              </w:rPr>
            </w:pPr>
          </w:p>
        </w:tc>
        <w:tc>
          <w:tcPr>
            <w:tcW w:w="1911" w:type="dxa"/>
            <w:vAlign w:val="center"/>
          </w:tcPr>
          <w:p w14:paraId="320D4084">
            <w:pPr>
              <w:pStyle w:val="178"/>
              <w:rPr>
                <w:rFonts w:hint="eastAsia" w:ascii="宋体" w:hAnsi="宋体" w:cs="宋体"/>
                <w:szCs w:val="18"/>
              </w:rPr>
            </w:pPr>
            <w:r>
              <w:rPr>
                <w:rFonts w:hint="eastAsia" w:ascii="宋体" w:hAnsi="宋体" w:cs="宋体"/>
                <w:szCs w:val="18"/>
              </w:rPr>
              <w:t>TP-F2</w:t>
            </w:r>
          </w:p>
        </w:tc>
        <w:tc>
          <w:tcPr>
            <w:tcW w:w="1911" w:type="dxa"/>
            <w:vAlign w:val="center"/>
          </w:tcPr>
          <w:p w14:paraId="4170D62E">
            <w:pPr>
              <w:pStyle w:val="178"/>
              <w:rPr>
                <w:rFonts w:hint="eastAsia" w:ascii="宋体" w:hAnsi="宋体" w:cs="宋体"/>
                <w:szCs w:val="18"/>
              </w:rPr>
            </w:pPr>
            <w:r>
              <w:rPr>
                <w:rFonts w:hint="eastAsia" w:ascii="宋体" w:hAnsi="宋体" w:cs="宋体"/>
                <w:szCs w:val="18"/>
              </w:rPr>
              <w:t>商品图最长边的顶点与背景边界的空白距离占背景边长总长＞5％</w:t>
            </w:r>
          </w:p>
        </w:tc>
      </w:tr>
    </w:tbl>
    <w:p w14:paraId="36FB9735">
      <w:pPr>
        <w:spacing w:line="240" w:lineRule="auto"/>
        <w:jc w:val="center"/>
        <w:rPr>
          <w:rFonts w:hint="eastAsia" w:ascii="宋体" w:hAnsi="宋体" w:cs="宋体"/>
          <w:sz w:val="18"/>
          <w:szCs w:val="18"/>
        </w:rPr>
      </w:pPr>
      <w:r>
        <w:rPr>
          <w:rFonts w:hint="eastAsia" w:ascii="宋体" w:hAnsi="宋体" w:cs="宋体"/>
          <w:sz w:val="18"/>
          <w:szCs w:val="18"/>
        </w:rPr>
        <w:br w:type="page"/>
      </w:r>
    </w:p>
    <w:p w14:paraId="6CE4AD22">
      <w:pPr>
        <w:pStyle w:val="56"/>
        <w:pageBreakBefore/>
        <w:spacing w:before="120" w:beforeLines="50" w:after="120" w:afterLines="50"/>
        <w:ind w:firstLine="0" w:firstLineChars="0"/>
        <w:jc w:val="center"/>
        <w:rPr>
          <w:rFonts w:hint="eastAsia" w:ascii="宋体" w:hAnsi="宋体" w:cs="宋体"/>
        </w:rPr>
      </w:pPr>
      <w:r>
        <w:rPr>
          <w:rFonts w:hint="eastAsia" w:ascii="黑体" w:hAnsi="黑体" w:eastAsia="黑体" w:cs="黑体"/>
        </w:rPr>
        <w:t>表1  商品图片结果（缺陷编码表）</w:t>
      </w:r>
      <w:r>
        <w:rPr>
          <w:rFonts w:hint="eastAsia" w:ascii="宋体" w:hAnsi="宋体" w:cs="宋体"/>
        </w:rPr>
        <w:t>（续）</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1910"/>
        <w:gridCol w:w="1911"/>
        <w:gridCol w:w="1911"/>
        <w:gridCol w:w="1911"/>
        <w:gridCol w:w="1911"/>
      </w:tblGrid>
      <w:tr w14:paraId="3131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910" w:type="dxa"/>
            <w:vAlign w:val="center"/>
          </w:tcPr>
          <w:p w14:paraId="1BD2EC3D">
            <w:pPr>
              <w:spacing w:line="240" w:lineRule="auto"/>
              <w:jc w:val="center"/>
              <w:rPr>
                <w:rFonts w:hint="eastAsia" w:ascii="宋体" w:hAnsi="宋体" w:cs="宋体"/>
                <w:sz w:val="18"/>
                <w:szCs w:val="18"/>
              </w:rPr>
            </w:pPr>
            <w:r>
              <w:rPr>
                <w:rFonts w:hint="eastAsia" w:ascii="宋体" w:hAnsi="宋体" w:cs="宋体"/>
                <w:sz w:val="18"/>
                <w:szCs w:val="18"/>
              </w:rPr>
              <w:t>项目编号</w:t>
            </w:r>
          </w:p>
        </w:tc>
        <w:tc>
          <w:tcPr>
            <w:tcW w:w="1911" w:type="dxa"/>
            <w:vAlign w:val="center"/>
          </w:tcPr>
          <w:p w14:paraId="05BD8F72">
            <w:pPr>
              <w:spacing w:line="240" w:lineRule="auto"/>
              <w:jc w:val="center"/>
              <w:rPr>
                <w:rFonts w:hint="eastAsia" w:ascii="宋体" w:hAnsi="宋体" w:cs="宋体"/>
                <w:sz w:val="18"/>
                <w:szCs w:val="18"/>
              </w:rPr>
            </w:pPr>
            <w:r>
              <w:rPr>
                <w:rFonts w:hint="eastAsia" w:ascii="宋体" w:hAnsi="宋体" w:cs="宋体"/>
                <w:sz w:val="18"/>
                <w:szCs w:val="18"/>
              </w:rPr>
              <w:t>项目名称</w:t>
            </w:r>
          </w:p>
        </w:tc>
        <w:tc>
          <w:tcPr>
            <w:tcW w:w="1911" w:type="dxa"/>
            <w:vAlign w:val="center"/>
          </w:tcPr>
          <w:p w14:paraId="5434AD21">
            <w:pPr>
              <w:spacing w:line="240" w:lineRule="auto"/>
              <w:jc w:val="center"/>
              <w:rPr>
                <w:rFonts w:hint="eastAsia" w:ascii="宋体" w:hAnsi="宋体" w:cs="宋体"/>
                <w:sz w:val="18"/>
                <w:szCs w:val="18"/>
              </w:rPr>
            </w:pPr>
            <w:r>
              <w:rPr>
                <w:rFonts w:hint="eastAsia" w:ascii="宋体" w:hAnsi="宋体" w:cs="宋体"/>
                <w:sz w:val="18"/>
                <w:szCs w:val="18"/>
              </w:rPr>
              <w:t>项目要求</w:t>
            </w:r>
          </w:p>
        </w:tc>
        <w:tc>
          <w:tcPr>
            <w:tcW w:w="1911" w:type="dxa"/>
            <w:vAlign w:val="center"/>
          </w:tcPr>
          <w:p w14:paraId="03E2A4FB">
            <w:pPr>
              <w:spacing w:line="240" w:lineRule="auto"/>
              <w:jc w:val="center"/>
              <w:rPr>
                <w:rFonts w:hint="eastAsia" w:ascii="宋体" w:hAnsi="宋体" w:cs="宋体"/>
                <w:sz w:val="18"/>
                <w:szCs w:val="18"/>
              </w:rPr>
            </w:pPr>
            <w:r>
              <w:rPr>
                <w:rFonts w:hint="eastAsia" w:ascii="宋体" w:hAnsi="宋体" w:cs="宋体"/>
                <w:sz w:val="18"/>
                <w:szCs w:val="18"/>
              </w:rPr>
              <w:t>缺陷编号</w:t>
            </w:r>
          </w:p>
        </w:tc>
        <w:tc>
          <w:tcPr>
            <w:tcW w:w="1911" w:type="dxa"/>
            <w:vAlign w:val="center"/>
          </w:tcPr>
          <w:p w14:paraId="28DFEA6E">
            <w:pPr>
              <w:spacing w:line="240" w:lineRule="auto"/>
              <w:jc w:val="center"/>
              <w:rPr>
                <w:rFonts w:hint="eastAsia" w:ascii="宋体" w:hAnsi="宋体" w:cs="宋体"/>
                <w:sz w:val="18"/>
                <w:szCs w:val="18"/>
              </w:rPr>
            </w:pPr>
            <w:r>
              <w:rPr>
                <w:rFonts w:hint="eastAsia" w:ascii="宋体" w:hAnsi="宋体" w:cs="宋体"/>
                <w:sz w:val="18"/>
                <w:szCs w:val="18"/>
              </w:rPr>
              <w:t>缺陷描述</w:t>
            </w:r>
          </w:p>
        </w:tc>
      </w:tr>
      <w:tr w14:paraId="4515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Merge w:val="restart"/>
            <w:vAlign w:val="center"/>
          </w:tcPr>
          <w:p w14:paraId="4BB4B425">
            <w:pPr>
              <w:spacing w:line="240" w:lineRule="auto"/>
              <w:jc w:val="center"/>
              <w:rPr>
                <w:rFonts w:hint="eastAsia" w:ascii="宋体" w:hAnsi="宋体" w:cs="宋体"/>
                <w:sz w:val="18"/>
                <w:szCs w:val="18"/>
              </w:rPr>
            </w:pPr>
            <w:r>
              <w:rPr>
                <w:rFonts w:hint="eastAsia" w:ascii="宋体" w:hAnsi="宋体" w:cs="宋体"/>
                <w:sz w:val="18"/>
                <w:szCs w:val="18"/>
              </w:rPr>
              <w:t>TP-G</w:t>
            </w:r>
          </w:p>
        </w:tc>
        <w:tc>
          <w:tcPr>
            <w:tcW w:w="1911" w:type="dxa"/>
            <w:vMerge w:val="restart"/>
            <w:vAlign w:val="center"/>
          </w:tcPr>
          <w:p w14:paraId="6E6FDA83">
            <w:pPr>
              <w:spacing w:line="240" w:lineRule="auto"/>
              <w:jc w:val="center"/>
              <w:rPr>
                <w:rFonts w:hint="eastAsia" w:ascii="宋体" w:hAnsi="宋体" w:cs="宋体"/>
                <w:sz w:val="18"/>
                <w:szCs w:val="18"/>
              </w:rPr>
            </w:pPr>
            <w:r>
              <w:rPr>
                <w:rFonts w:hint="eastAsia" w:ascii="宋体" w:hAnsi="宋体" w:cs="宋体"/>
                <w:sz w:val="18"/>
                <w:szCs w:val="18"/>
              </w:rPr>
              <w:t>商品轮廓</w:t>
            </w:r>
          </w:p>
        </w:tc>
        <w:tc>
          <w:tcPr>
            <w:tcW w:w="1911" w:type="dxa"/>
            <w:vMerge w:val="restart"/>
            <w:vAlign w:val="center"/>
          </w:tcPr>
          <w:p w14:paraId="541EC315">
            <w:pPr>
              <w:spacing w:line="240" w:lineRule="auto"/>
              <w:jc w:val="center"/>
              <w:rPr>
                <w:rFonts w:hint="eastAsia" w:ascii="宋体" w:hAnsi="宋体" w:cs="宋体"/>
                <w:sz w:val="18"/>
                <w:szCs w:val="18"/>
              </w:rPr>
            </w:pPr>
            <w:r>
              <w:rPr>
                <w:rFonts w:hint="eastAsia" w:ascii="宋体" w:hAnsi="宋体" w:cs="宋体"/>
                <w:sz w:val="18"/>
                <w:szCs w:val="18"/>
              </w:rPr>
              <w:t>商品轮廓应完整、清晰</w:t>
            </w:r>
          </w:p>
        </w:tc>
        <w:tc>
          <w:tcPr>
            <w:tcW w:w="1911" w:type="dxa"/>
            <w:vAlign w:val="center"/>
          </w:tcPr>
          <w:p w14:paraId="3B2EE142">
            <w:pPr>
              <w:spacing w:line="240" w:lineRule="auto"/>
              <w:jc w:val="center"/>
              <w:rPr>
                <w:rFonts w:hint="eastAsia" w:ascii="宋体" w:hAnsi="宋体" w:cs="宋体"/>
                <w:sz w:val="18"/>
                <w:szCs w:val="18"/>
              </w:rPr>
            </w:pPr>
            <w:r>
              <w:rPr>
                <w:rFonts w:hint="eastAsia" w:ascii="宋体" w:hAnsi="宋体" w:cs="宋体"/>
                <w:sz w:val="18"/>
                <w:szCs w:val="18"/>
              </w:rPr>
              <w:t>TP-G1</w:t>
            </w:r>
          </w:p>
        </w:tc>
        <w:tc>
          <w:tcPr>
            <w:tcW w:w="1911" w:type="dxa"/>
            <w:vAlign w:val="center"/>
          </w:tcPr>
          <w:p w14:paraId="108478A5">
            <w:pPr>
              <w:spacing w:line="240" w:lineRule="auto"/>
              <w:jc w:val="center"/>
              <w:rPr>
                <w:rFonts w:hint="eastAsia" w:ascii="宋体" w:hAnsi="宋体" w:cs="宋体"/>
                <w:sz w:val="18"/>
                <w:szCs w:val="18"/>
              </w:rPr>
            </w:pPr>
            <w:r>
              <w:rPr>
                <w:rFonts w:hint="eastAsia" w:ascii="宋体" w:hAnsi="宋体" w:cs="宋体"/>
                <w:sz w:val="18"/>
                <w:szCs w:val="18"/>
              </w:rPr>
              <w:t>正面图商品轮廓不完整或不清晰</w:t>
            </w:r>
          </w:p>
        </w:tc>
      </w:tr>
      <w:tr w14:paraId="776E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Merge w:val="continue"/>
            <w:vAlign w:val="center"/>
          </w:tcPr>
          <w:p w14:paraId="557A4924">
            <w:pPr>
              <w:pStyle w:val="178"/>
              <w:rPr>
                <w:rFonts w:hint="eastAsia" w:ascii="宋体" w:hAnsi="宋体" w:cs="宋体"/>
                <w:szCs w:val="18"/>
              </w:rPr>
            </w:pPr>
          </w:p>
        </w:tc>
        <w:tc>
          <w:tcPr>
            <w:tcW w:w="1911" w:type="dxa"/>
            <w:vMerge w:val="continue"/>
            <w:vAlign w:val="center"/>
          </w:tcPr>
          <w:p w14:paraId="4F54D3CD">
            <w:pPr>
              <w:pStyle w:val="178"/>
              <w:rPr>
                <w:rFonts w:hint="eastAsia" w:ascii="宋体" w:hAnsi="宋体" w:cs="宋体"/>
                <w:szCs w:val="18"/>
              </w:rPr>
            </w:pPr>
          </w:p>
        </w:tc>
        <w:tc>
          <w:tcPr>
            <w:tcW w:w="1911" w:type="dxa"/>
            <w:vMerge w:val="continue"/>
            <w:vAlign w:val="center"/>
          </w:tcPr>
          <w:p w14:paraId="044E44A1">
            <w:pPr>
              <w:pStyle w:val="178"/>
              <w:rPr>
                <w:rFonts w:hint="eastAsia" w:ascii="宋体" w:hAnsi="宋体" w:cs="宋体"/>
                <w:szCs w:val="18"/>
              </w:rPr>
            </w:pPr>
          </w:p>
        </w:tc>
        <w:tc>
          <w:tcPr>
            <w:tcW w:w="1911" w:type="dxa"/>
            <w:vAlign w:val="center"/>
          </w:tcPr>
          <w:p w14:paraId="49AB9035">
            <w:pPr>
              <w:pStyle w:val="178"/>
              <w:rPr>
                <w:rFonts w:hint="eastAsia" w:ascii="宋体" w:hAnsi="宋体" w:cs="宋体"/>
                <w:szCs w:val="18"/>
              </w:rPr>
            </w:pPr>
            <w:r>
              <w:rPr>
                <w:rFonts w:hint="eastAsia" w:ascii="宋体" w:hAnsi="宋体" w:cs="宋体"/>
                <w:szCs w:val="18"/>
              </w:rPr>
              <w:t>TP-G2</w:t>
            </w:r>
          </w:p>
        </w:tc>
        <w:tc>
          <w:tcPr>
            <w:tcW w:w="1911" w:type="dxa"/>
            <w:vAlign w:val="center"/>
          </w:tcPr>
          <w:p w14:paraId="55C8122D">
            <w:pPr>
              <w:pStyle w:val="178"/>
              <w:rPr>
                <w:rFonts w:hint="eastAsia" w:ascii="宋体" w:hAnsi="宋体" w:cs="宋体"/>
                <w:szCs w:val="18"/>
              </w:rPr>
            </w:pPr>
            <w:r>
              <w:rPr>
                <w:rFonts w:hint="eastAsia" w:ascii="宋体" w:hAnsi="宋体" w:cs="宋体"/>
                <w:szCs w:val="18"/>
              </w:rPr>
              <w:t>非正面图商品轮廓不完整或不清晰</w:t>
            </w:r>
          </w:p>
        </w:tc>
      </w:tr>
      <w:tr w14:paraId="30AF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Align w:val="center"/>
          </w:tcPr>
          <w:p w14:paraId="581F51BA">
            <w:pPr>
              <w:spacing w:line="240" w:lineRule="auto"/>
              <w:jc w:val="center"/>
              <w:rPr>
                <w:rFonts w:hint="eastAsia" w:ascii="宋体" w:hAnsi="宋体" w:cs="宋体"/>
                <w:sz w:val="18"/>
                <w:szCs w:val="18"/>
              </w:rPr>
            </w:pPr>
            <w:r>
              <w:rPr>
                <w:rFonts w:hint="eastAsia" w:ascii="宋体" w:hAnsi="宋体" w:cs="宋体"/>
                <w:sz w:val="18"/>
                <w:szCs w:val="18"/>
              </w:rPr>
              <w:t>TP-H</w:t>
            </w:r>
          </w:p>
        </w:tc>
        <w:tc>
          <w:tcPr>
            <w:tcW w:w="1911" w:type="dxa"/>
            <w:vAlign w:val="center"/>
          </w:tcPr>
          <w:p w14:paraId="448F3B17">
            <w:pPr>
              <w:spacing w:line="240" w:lineRule="auto"/>
              <w:jc w:val="center"/>
              <w:rPr>
                <w:rFonts w:hint="eastAsia" w:ascii="宋体" w:hAnsi="宋体" w:cs="宋体"/>
                <w:sz w:val="18"/>
                <w:szCs w:val="18"/>
              </w:rPr>
            </w:pPr>
            <w:r>
              <w:rPr>
                <w:rFonts w:hint="eastAsia" w:ascii="宋体" w:hAnsi="宋体" w:cs="宋体"/>
                <w:sz w:val="18"/>
                <w:szCs w:val="18"/>
              </w:rPr>
              <w:t>色差</w:t>
            </w:r>
          </w:p>
        </w:tc>
        <w:tc>
          <w:tcPr>
            <w:tcW w:w="1911" w:type="dxa"/>
            <w:vAlign w:val="center"/>
          </w:tcPr>
          <w:p w14:paraId="45DAB81F">
            <w:pPr>
              <w:spacing w:line="240" w:lineRule="auto"/>
              <w:jc w:val="center"/>
              <w:rPr>
                <w:rFonts w:hint="eastAsia" w:ascii="宋体" w:hAnsi="宋体" w:cs="宋体"/>
                <w:sz w:val="18"/>
                <w:szCs w:val="18"/>
              </w:rPr>
            </w:pPr>
            <w:r>
              <w:rPr>
                <w:rFonts w:hint="eastAsia" w:ascii="宋体" w:hAnsi="宋体" w:cs="宋体"/>
                <w:sz w:val="18"/>
                <w:szCs w:val="18"/>
              </w:rPr>
              <w:t>图片无偏色，与商品颜色一致</w:t>
            </w:r>
          </w:p>
        </w:tc>
        <w:tc>
          <w:tcPr>
            <w:tcW w:w="1911" w:type="dxa"/>
            <w:vAlign w:val="center"/>
          </w:tcPr>
          <w:p w14:paraId="72D66423">
            <w:pPr>
              <w:spacing w:line="240" w:lineRule="auto"/>
              <w:jc w:val="center"/>
              <w:rPr>
                <w:rFonts w:hint="eastAsia" w:ascii="宋体" w:hAnsi="宋体" w:cs="宋体"/>
                <w:sz w:val="18"/>
                <w:szCs w:val="18"/>
              </w:rPr>
            </w:pPr>
            <w:r>
              <w:rPr>
                <w:rFonts w:hint="eastAsia" w:ascii="宋体" w:hAnsi="宋体" w:cs="宋体"/>
                <w:sz w:val="18"/>
                <w:szCs w:val="18"/>
              </w:rPr>
              <w:t>TP-H1</w:t>
            </w:r>
          </w:p>
        </w:tc>
        <w:tc>
          <w:tcPr>
            <w:tcW w:w="1911" w:type="dxa"/>
            <w:vAlign w:val="center"/>
          </w:tcPr>
          <w:p w14:paraId="25CC7B9E">
            <w:pPr>
              <w:spacing w:line="240" w:lineRule="auto"/>
              <w:jc w:val="center"/>
              <w:rPr>
                <w:rFonts w:hint="eastAsia" w:ascii="宋体" w:hAnsi="宋体" w:cs="宋体"/>
                <w:sz w:val="18"/>
                <w:szCs w:val="18"/>
              </w:rPr>
            </w:pPr>
            <w:r>
              <w:rPr>
                <w:rFonts w:hint="eastAsia" w:ascii="宋体" w:hAnsi="宋体" w:cs="宋体"/>
                <w:sz w:val="18"/>
                <w:szCs w:val="18"/>
              </w:rPr>
              <w:t>图片偏色，与商品颜色不一致</w:t>
            </w:r>
          </w:p>
        </w:tc>
      </w:tr>
      <w:tr w14:paraId="7D83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Merge w:val="restart"/>
            <w:vAlign w:val="center"/>
          </w:tcPr>
          <w:p w14:paraId="48B5C264">
            <w:pPr>
              <w:spacing w:line="240" w:lineRule="auto"/>
              <w:jc w:val="center"/>
              <w:rPr>
                <w:rFonts w:hint="eastAsia" w:ascii="宋体" w:hAnsi="宋体" w:cs="宋体"/>
                <w:sz w:val="18"/>
                <w:szCs w:val="18"/>
              </w:rPr>
            </w:pPr>
            <w:r>
              <w:rPr>
                <w:rFonts w:hint="eastAsia" w:ascii="宋体" w:hAnsi="宋体" w:cs="宋体"/>
                <w:sz w:val="18"/>
                <w:szCs w:val="18"/>
              </w:rPr>
              <w:t>TP-I</w:t>
            </w:r>
          </w:p>
        </w:tc>
        <w:tc>
          <w:tcPr>
            <w:tcW w:w="1911" w:type="dxa"/>
            <w:vMerge w:val="restart"/>
            <w:vAlign w:val="center"/>
          </w:tcPr>
          <w:p w14:paraId="7FEF4320">
            <w:pPr>
              <w:spacing w:line="240" w:lineRule="auto"/>
              <w:jc w:val="center"/>
              <w:rPr>
                <w:rFonts w:hint="eastAsia" w:ascii="宋体" w:hAnsi="宋体" w:cs="宋体"/>
                <w:sz w:val="18"/>
                <w:szCs w:val="18"/>
              </w:rPr>
            </w:pPr>
            <w:r>
              <w:rPr>
                <w:rFonts w:hint="eastAsia" w:ascii="宋体" w:hAnsi="宋体" w:cs="宋体"/>
                <w:sz w:val="18"/>
                <w:szCs w:val="18"/>
              </w:rPr>
              <w:t>对比度</w:t>
            </w:r>
          </w:p>
        </w:tc>
        <w:tc>
          <w:tcPr>
            <w:tcW w:w="1911" w:type="dxa"/>
            <w:vMerge w:val="restart"/>
            <w:vAlign w:val="center"/>
          </w:tcPr>
          <w:p w14:paraId="18EF29CC">
            <w:pPr>
              <w:spacing w:line="240" w:lineRule="auto"/>
              <w:jc w:val="center"/>
              <w:rPr>
                <w:rFonts w:hint="eastAsia" w:ascii="宋体" w:hAnsi="宋体" w:cs="宋体"/>
                <w:sz w:val="18"/>
                <w:szCs w:val="18"/>
              </w:rPr>
            </w:pPr>
            <w:r>
              <w:rPr>
                <w:rFonts w:hint="eastAsia" w:ascii="宋体" w:hAnsi="宋体" w:cs="宋体"/>
                <w:sz w:val="18"/>
                <w:szCs w:val="18"/>
              </w:rPr>
              <w:t>对比度应整体平测，高光均匀，标签信息清晰可见</w:t>
            </w:r>
          </w:p>
        </w:tc>
        <w:tc>
          <w:tcPr>
            <w:tcW w:w="1911" w:type="dxa"/>
            <w:vAlign w:val="center"/>
          </w:tcPr>
          <w:p w14:paraId="2A2344A9">
            <w:pPr>
              <w:spacing w:line="240" w:lineRule="auto"/>
              <w:jc w:val="center"/>
              <w:rPr>
                <w:rFonts w:hint="eastAsia" w:ascii="宋体" w:hAnsi="宋体" w:cs="宋体"/>
                <w:sz w:val="18"/>
                <w:szCs w:val="18"/>
              </w:rPr>
            </w:pPr>
            <w:r>
              <w:rPr>
                <w:rFonts w:hint="eastAsia" w:ascii="宋体" w:hAnsi="宋体" w:cs="宋体"/>
                <w:sz w:val="18"/>
                <w:szCs w:val="18"/>
              </w:rPr>
              <w:t>TP-I1</w:t>
            </w:r>
          </w:p>
        </w:tc>
        <w:tc>
          <w:tcPr>
            <w:tcW w:w="1911" w:type="dxa"/>
            <w:vAlign w:val="center"/>
          </w:tcPr>
          <w:p w14:paraId="260DE129">
            <w:pPr>
              <w:spacing w:line="240" w:lineRule="auto"/>
              <w:jc w:val="center"/>
              <w:rPr>
                <w:rFonts w:hint="eastAsia" w:ascii="宋体" w:hAnsi="宋体" w:cs="宋体"/>
                <w:sz w:val="18"/>
                <w:szCs w:val="18"/>
              </w:rPr>
            </w:pPr>
            <w:r>
              <w:rPr>
                <w:rFonts w:hint="eastAsia" w:ascii="宋体" w:hAnsi="宋体" w:cs="宋体"/>
                <w:sz w:val="18"/>
                <w:szCs w:val="18"/>
              </w:rPr>
              <w:t>对比度严重不平衡</w:t>
            </w:r>
          </w:p>
        </w:tc>
      </w:tr>
      <w:tr w14:paraId="3085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Merge w:val="continue"/>
            <w:vAlign w:val="center"/>
          </w:tcPr>
          <w:p w14:paraId="3F814718">
            <w:pPr>
              <w:pStyle w:val="178"/>
              <w:rPr>
                <w:rFonts w:hint="eastAsia" w:ascii="宋体" w:hAnsi="宋体" w:cs="宋体"/>
                <w:szCs w:val="18"/>
              </w:rPr>
            </w:pPr>
          </w:p>
        </w:tc>
        <w:tc>
          <w:tcPr>
            <w:tcW w:w="1911" w:type="dxa"/>
            <w:vMerge w:val="continue"/>
            <w:vAlign w:val="center"/>
          </w:tcPr>
          <w:p w14:paraId="5D913191">
            <w:pPr>
              <w:pStyle w:val="178"/>
              <w:rPr>
                <w:rFonts w:hint="eastAsia" w:ascii="宋体" w:hAnsi="宋体" w:cs="宋体"/>
                <w:szCs w:val="18"/>
              </w:rPr>
            </w:pPr>
          </w:p>
        </w:tc>
        <w:tc>
          <w:tcPr>
            <w:tcW w:w="1911" w:type="dxa"/>
            <w:vMerge w:val="continue"/>
            <w:vAlign w:val="center"/>
          </w:tcPr>
          <w:p w14:paraId="26277D51">
            <w:pPr>
              <w:pStyle w:val="178"/>
              <w:rPr>
                <w:rFonts w:hint="eastAsia" w:ascii="宋体" w:hAnsi="宋体" w:cs="宋体"/>
                <w:szCs w:val="18"/>
              </w:rPr>
            </w:pPr>
          </w:p>
        </w:tc>
        <w:tc>
          <w:tcPr>
            <w:tcW w:w="1911" w:type="dxa"/>
            <w:vAlign w:val="center"/>
          </w:tcPr>
          <w:p w14:paraId="53FF46A5">
            <w:pPr>
              <w:pStyle w:val="178"/>
              <w:rPr>
                <w:rFonts w:hint="eastAsia" w:ascii="宋体" w:hAnsi="宋体" w:cs="宋体"/>
                <w:szCs w:val="18"/>
              </w:rPr>
            </w:pPr>
            <w:r>
              <w:rPr>
                <w:rFonts w:hint="eastAsia" w:ascii="宋体" w:hAnsi="宋体" w:cs="宋体"/>
                <w:szCs w:val="18"/>
              </w:rPr>
              <w:t>TP-I2</w:t>
            </w:r>
          </w:p>
        </w:tc>
        <w:tc>
          <w:tcPr>
            <w:tcW w:w="1911" w:type="dxa"/>
            <w:vAlign w:val="center"/>
          </w:tcPr>
          <w:p w14:paraId="034606F4">
            <w:pPr>
              <w:pStyle w:val="178"/>
              <w:rPr>
                <w:rFonts w:hint="eastAsia" w:ascii="宋体" w:hAnsi="宋体" w:cs="宋体"/>
                <w:szCs w:val="18"/>
              </w:rPr>
            </w:pPr>
            <w:r>
              <w:rPr>
                <w:rFonts w:hint="eastAsia" w:ascii="宋体" w:hAnsi="宋体" w:cs="宋体"/>
                <w:szCs w:val="18"/>
              </w:rPr>
              <w:t>高光不均匀，标签信息模糊</w:t>
            </w:r>
          </w:p>
        </w:tc>
      </w:tr>
      <w:tr w14:paraId="5356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Merge w:val="restart"/>
            <w:vAlign w:val="center"/>
          </w:tcPr>
          <w:p w14:paraId="0C4F255E">
            <w:pPr>
              <w:spacing w:line="240" w:lineRule="auto"/>
              <w:jc w:val="center"/>
              <w:rPr>
                <w:rFonts w:hint="eastAsia" w:ascii="宋体" w:hAnsi="宋体" w:cs="宋体"/>
                <w:sz w:val="18"/>
                <w:szCs w:val="18"/>
              </w:rPr>
            </w:pPr>
            <w:r>
              <w:rPr>
                <w:rFonts w:hint="eastAsia" w:ascii="宋体" w:hAnsi="宋体" w:cs="宋体"/>
                <w:sz w:val="18"/>
                <w:szCs w:val="18"/>
              </w:rPr>
              <w:t>TP-J</w:t>
            </w:r>
          </w:p>
        </w:tc>
        <w:tc>
          <w:tcPr>
            <w:tcW w:w="1911" w:type="dxa"/>
            <w:vMerge w:val="restart"/>
            <w:vAlign w:val="center"/>
          </w:tcPr>
          <w:p w14:paraId="53593980">
            <w:pPr>
              <w:spacing w:line="240" w:lineRule="auto"/>
              <w:jc w:val="center"/>
              <w:rPr>
                <w:rFonts w:hint="eastAsia" w:ascii="宋体" w:hAnsi="宋体" w:cs="宋体"/>
                <w:sz w:val="18"/>
                <w:szCs w:val="18"/>
              </w:rPr>
            </w:pPr>
            <w:r>
              <w:rPr>
                <w:rFonts w:hint="eastAsia" w:ascii="宋体" w:hAnsi="宋体" w:cs="宋体"/>
                <w:sz w:val="18"/>
                <w:szCs w:val="18"/>
              </w:rPr>
              <w:t>反光和阴影</w:t>
            </w:r>
          </w:p>
        </w:tc>
        <w:tc>
          <w:tcPr>
            <w:tcW w:w="1911" w:type="dxa"/>
            <w:vMerge w:val="restart"/>
            <w:vAlign w:val="center"/>
          </w:tcPr>
          <w:p w14:paraId="20FFBFBD">
            <w:pPr>
              <w:spacing w:line="240" w:lineRule="auto"/>
              <w:jc w:val="center"/>
              <w:rPr>
                <w:rFonts w:hint="eastAsia" w:ascii="宋体" w:hAnsi="宋体" w:cs="宋体"/>
                <w:sz w:val="18"/>
                <w:szCs w:val="18"/>
              </w:rPr>
            </w:pPr>
            <w:r>
              <w:rPr>
                <w:rFonts w:hint="eastAsia" w:ascii="宋体" w:hAnsi="宋体" w:cs="宋体"/>
                <w:sz w:val="18"/>
                <w:szCs w:val="18"/>
              </w:rPr>
              <w:t>处理反光与阴影时，应注重细节和形状，确保标签信息完整</w:t>
            </w:r>
          </w:p>
        </w:tc>
        <w:tc>
          <w:tcPr>
            <w:tcW w:w="1911" w:type="dxa"/>
            <w:vAlign w:val="center"/>
          </w:tcPr>
          <w:p w14:paraId="0E6B8024">
            <w:pPr>
              <w:spacing w:line="240" w:lineRule="auto"/>
              <w:jc w:val="center"/>
              <w:rPr>
                <w:rFonts w:hint="eastAsia" w:ascii="宋体" w:hAnsi="宋体" w:cs="宋体"/>
                <w:sz w:val="18"/>
                <w:szCs w:val="18"/>
              </w:rPr>
            </w:pPr>
            <w:r>
              <w:rPr>
                <w:rFonts w:hint="eastAsia" w:ascii="宋体" w:hAnsi="宋体" w:cs="宋体"/>
                <w:sz w:val="18"/>
                <w:szCs w:val="18"/>
              </w:rPr>
              <w:t>TP-J1</w:t>
            </w:r>
          </w:p>
        </w:tc>
        <w:tc>
          <w:tcPr>
            <w:tcW w:w="1911" w:type="dxa"/>
            <w:vAlign w:val="center"/>
          </w:tcPr>
          <w:p w14:paraId="4D1FADAF">
            <w:pPr>
              <w:spacing w:line="240" w:lineRule="auto"/>
              <w:jc w:val="center"/>
              <w:rPr>
                <w:rFonts w:hint="eastAsia" w:ascii="宋体" w:hAnsi="宋体" w:cs="宋体"/>
                <w:sz w:val="18"/>
                <w:szCs w:val="18"/>
              </w:rPr>
            </w:pPr>
            <w:r>
              <w:rPr>
                <w:rFonts w:hint="eastAsia" w:ascii="宋体" w:hAnsi="宋体" w:cs="宋体"/>
                <w:sz w:val="18"/>
                <w:szCs w:val="18"/>
              </w:rPr>
              <w:t>出现商品变形失真</w:t>
            </w:r>
          </w:p>
        </w:tc>
      </w:tr>
      <w:tr w14:paraId="21DF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Merge w:val="continue"/>
            <w:vAlign w:val="center"/>
          </w:tcPr>
          <w:p w14:paraId="48C6CF88">
            <w:pPr>
              <w:pStyle w:val="178"/>
              <w:rPr>
                <w:rFonts w:hint="eastAsia" w:ascii="宋体" w:hAnsi="宋体" w:cs="宋体"/>
                <w:szCs w:val="18"/>
              </w:rPr>
            </w:pPr>
          </w:p>
        </w:tc>
        <w:tc>
          <w:tcPr>
            <w:tcW w:w="1911" w:type="dxa"/>
            <w:vMerge w:val="continue"/>
            <w:vAlign w:val="center"/>
          </w:tcPr>
          <w:p w14:paraId="0E147F8F">
            <w:pPr>
              <w:pStyle w:val="178"/>
              <w:rPr>
                <w:rFonts w:hint="eastAsia" w:ascii="宋体" w:hAnsi="宋体" w:cs="宋体"/>
                <w:szCs w:val="18"/>
              </w:rPr>
            </w:pPr>
          </w:p>
        </w:tc>
        <w:tc>
          <w:tcPr>
            <w:tcW w:w="1911" w:type="dxa"/>
            <w:vMerge w:val="continue"/>
            <w:vAlign w:val="center"/>
          </w:tcPr>
          <w:p w14:paraId="436E3AAF">
            <w:pPr>
              <w:pStyle w:val="178"/>
              <w:rPr>
                <w:rFonts w:hint="eastAsia" w:ascii="宋体" w:hAnsi="宋体" w:cs="宋体"/>
                <w:szCs w:val="18"/>
              </w:rPr>
            </w:pPr>
          </w:p>
        </w:tc>
        <w:tc>
          <w:tcPr>
            <w:tcW w:w="1911" w:type="dxa"/>
            <w:vAlign w:val="center"/>
          </w:tcPr>
          <w:p w14:paraId="76CE2C14">
            <w:pPr>
              <w:pStyle w:val="178"/>
              <w:rPr>
                <w:rFonts w:hint="eastAsia" w:ascii="宋体" w:hAnsi="宋体" w:cs="宋体"/>
                <w:szCs w:val="18"/>
              </w:rPr>
            </w:pPr>
            <w:r>
              <w:rPr>
                <w:rFonts w:hint="eastAsia" w:ascii="宋体" w:hAnsi="宋体" w:cs="宋体"/>
                <w:szCs w:val="18"/>
              </w:rPr>
              <w:t>TP-J2</w:t>
            </w:r>
          </w:p>
        </w:tc>
        <w:tc>
          <w:tcPr>
            <w:tcW w:w="1911" w:type="dxa"/>
            <w:vAlign w:val="center"/>
          </w:tcPr>
          <w:p w14:paraId="5E7DF9AB">
            <w:pPr>
              <w:pStyle w:val="178"/>
              <w:rPr>
                <w:rFonts w:hint="eastAsia" w:ascii="宋体" w:hAnsi="宋体" w:cs="宋体"/>
                <w:szCs w:val="18"/>
              </w:rPr>
            </w:pPr>
            <w:r>
              <w:rPr>
                <w:rFonts w:hint="eastAsia" w:ascii="宋体" w:hAnsi="宋体" w:cs="宋体"/>
                <w:szCs w:val="18"/>
              </w:rPr>
              <w:t>反光与阴影造成标签信息丢失</w:t>
            </w:r>
          </w:p>
        </w:tc>
      </w:tr>
      <w:tr w14:paraId="607C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Merge w:val="restart"/>
            <w:vAlign w:val="center"/>
          </w:tcPr>
          <w:p w14:paraId="29578897">
            <w:pPr>
              <w:spacing w:line="240" w:lineRule="auto"/>
              <w:jc w:val="center"/>
              <w:rPr>
                <w:rFonts w:hint="eastAsia" w:ascii="宋体" w:hAnsi="宋体" w:cs="宋体"/>
                <w:sz w:val="18"/>
                <w:szCs w:val="18"/>
              </w:rPr>
            </w:pPr>
            <w:r>
              <w:rPr>
                <w:rFonts w:hint="eastAsia" w:ascii="宋体" w:hAnsi="宋体" w:cs="宋体"/>
                <w:sz w:val="18"/>
                <w:szCs w:val="18"/>
              </w:rPr>
              <w:t>TP-K</w:t>
            </w:r>
          </w:p>
        </w:tc>
        <w:tc>
          <w:tcPr>
            <w:tcW w:w="1911" w:type="dxa"/>
            <w:vMerge w:val="restart"/>
            <w:vAlign w:val="center"/>
          </w:tcPr>
          <w:p w14:paraId="1E1FC9F8">
            <w:pPr>
              <w:spacing w:line="240" w:lineRule="auto"/>
              <w:jc w:val="center"/>
              <w:rPr>
                <w:rFonts w:hint="eastAsia" w:ascii="宋体" w:hAnsi="宋体" w:cs="宋体"/>
                <w:sz w:val="18"/>
                <w:szCs w:val="18"/>
              </w:rPr>
            </w:pPr>
            <w:r>
              <w:rPr>
                <w:rFonts w:hint="eastAsia" w:ascii="宋体" w:hAnsi="宋体" w:cs="宋体"/>
                <w:sz w:val="18"/>
                <w:szCs w:val="18"/>
              </w:rPr>
              <w:t>多余内容</w:t>
            </w:r>
          </w:p>
        </w:tc>
        <w:tc>
          <w:tcPr>
            <w:tcW w:w="1911" w:type="dxa"/>
            <w:vMerge w:val="restart"/>
            <w:vAlign w:val="center"/>
          </w:tcPr>
          <w:p w14:paraId="44940303">
            <w:pPr>
              <w:spacing w:line="240" w:lineRule="auto"/>
              <w:jc w:val="center"/>
              <w:rPr>
                <w:rFonts w:hint="eastAsia" w:ascii="宋体" w:hAnsi="宋体" w:cs="宋体"/>
                <w:sz w:val="18"/>
                <w:szCs w:val="18"/>
              </w:rPr>
            </w:pPr>
            <w:r>
              <w:rPr>
                <w:rFonts w:hint="eastAsia" w:ascii="宋体" w:hAnsi="宋体" w:cs="宋体"/>
                <w:sz w:val="18"/>
                <w:szCs w:val="18"/>
              </w:rPr>
              <w:t>无指纹、污渍或水印等</w:t>
            </w:r>
          </w:p>
        </w:tc>
        <w:tc>
          <w:tcPr>
            <w:tcW w:w="1911" w:type="dxa"/>
            <w:vAlign w:val="center"/>
          </w:tcPr>
          <w:p w14:paraId="7D4474B6">
            <w:pPr>
              <w:spacing w:line="240" w:lineRule="auto"/>
              <w:jc w:val="center"/>
              <w:rPr>
                <w:rFonts w:hint="eastAsia" w:ascii="宋体" w:hAnsi="宋体" w:cs="宋体"/>
                <w:sz w:val="18"/>
                <w:szCs w:val="18"/>
              </w:rPr>
            </w:pPr>
            <w:r>
              <w:rPr>
                <w:rFonts w:hint="eastAsia" w:ascii="宋体" w:hAnsi="宋体" w:cs="宋体"/>
                <w:sz w:val="18"/>
                <w:szCs w:val="18"/>
              </w:rPr>
              <w:t>TP-K1</w:t>
            </w:r>
          </w:p>
        </w:tc>
        <w:tc>
          <w:tcPr>
            <w:tcW w:w="1911" w:type="dxa"/>
            <w:vAlign w:val="center"/>
          </w:tcPr>
          <w:p w14:paraId="463E562A">
            <w:pPr>
              <w:spacing w:line="240" w:lineRule="auto"/>
              <w:jc w:val="center"/>
              <w:rPr>
                <w:rFonts w:hint="eastAsia" w:ascii="宋体" w:hAnsi="宋体" w:cs="宋体"/>
                <w:sz w:val="18"/>
                <w:szCs w:val="18"/>
              </w:rPr>
            </w:pPr>
            <w:r>
              <w:rPr>
                <w:rFonts w:hint="eastAsia" w:ascii="宋体" w:hAnsi="宋体" w:cs="宋体"/>
                <w:sz w:val="18"/>
                <w:szCs w:val="18"/>
              </w:rPr>
              <w:t>出现与商品拍摄无关的物品（营销图片除外）</w:t>
            </w:r>
          </w:p>
        </w:tc>
      </w:tr>
      <w:tr w14:paraId="418F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Merge w:val="continue"/>
            <w:vAlign w:val="center"/>
          </w:tcPr>
          <w:p w14:paraId="1E8B0C69">
            <w:pPr>
              <w:pStyle w:val="178"/>
              <w:rPr>
                <w:rFonts w:hint="eastAsia" w:ascii="宋体" w:hAnsi="宋体" w:cs="宋体"/>
                <w:szCs w:val="18"/>
              </w:rPr>
            </w:pPr>
          </w:p>
        </w:tc>
        <w:tc>
          <w:tcPr>
            <w:tcW w:w="1911" w:type="dxa"/>
            <w:vMerge w:val="continue"/>
            <w:vAlign w:val="center"/>
          </w:tcPr>
          <w:p w14:paraId="5767EC70">
            <w:pPr>
              <w:pStyle w:val="178"/>
              <w:rPr>
                <w:rFonts w:hint="eastAsia" w:ascii="宋体" w:hAnsi="宋体" w:cs="宋体"/>
                <w:szCs w:val="18"/>
              </w:rPr>
            </w:pPr>
          </w:p>
        </w:tc>
        <w:tc>
          <w:tcPr>
            <w:tcW w:w="1911" w:type="dxa"/>
            <w:vMerge w:val="continue"/>
            <w:vAlign w:val="center"/>
          </w:tcPr>
          <w:p w14:paraId="48E66BCA">
            <w:pPr>
              <w:pStyle w:val="178"/>
              <w:rPr>
                <w:rFonts w:hint="eastAsia" w:ascii="宋体" w:hAnsi="宋体" w:cs="宋体"/>
                <w:szCs w:val="18"/>
              </w:rPr>
            </w:pPr>
          </w:p>
        </w:tc>
        <w:tc>
          <w:tcPr>
            <w:tcW w:w="1911" w:type="dxa"/>
            <w:vAlign w:val="center"/>
          </w:tcPr>
          <w:p w14:paraId="4AC1FBD3">
            <w:pPr>
              <w:pStyle w:val="178"/>
              <w:rPr>
                <w:rFonts w:hint="eastAsia" w:ascii="宋体" w:hAnsi="宋体" w:cs="宋体"/>
                <w:szCs w:val="18"/>
              </w:rPr>
            </w:pPr>
            <w:r>
              <w:rPr>
                <w:rFonts w:hint="eastAsia" w:ascii="宋体" w:hAnsi="宋体" w:cs="宋体"/>
                <w:szCs w:val="18"/>
              </w:rPr>
              <w:t>TP-K2</w:t>
            </w:r>
          </w:p>
        </w:tc>
        <w:tc>
          <w:tcPr>
            <w:tcW w:w="1911" w:type="dxa"/>
            <w:vAlign w:val="center"/>
          </w:tcPr>
          <w:p w14:paraId="0EE6A685">
            <w:pPr>
              <w:pStyle w:val="178"/>
              <w:rPr>
                <w:rFonts w:hint="eastAsia" w:ascii="宋体" w:hAnsi="宋体" w:cs="宋体"/>
                <w:szCs w:val="18"/>
              </w:rPr>
            </w:pPr>
            <w:r>
              <w:rPr>
                <w:rFonts w:hint="eastAsia" w:ascii="宋体" w:hAnsi="宋体" w:cs="宋体"/>
                <w:szCs w:val="18"/>
              </w:rPr>
              <w:t>有指纹、污渍或水印</w:t>
            </w:r>
          </w:p>
        </w:tc>
      </w:tr>
      <w:tr w14:paraId="5DC0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Align w:val="center"/>
          </w:tcPr>
          <w:p w14:paraId="2604B43A">
            <w:pPr>
              <w:spacing w:line="240" w:lineRule="auto"/>
              <w:jc w:val="center"/>
              <w:rPr>
                <w:rFonts w:hint="eastAsia" w:ascii="宋体" w:hAnsi="宋体" w:cs="宋体"/>
                <w:sz w:val="18"/>
                <w:szCs w:val="18"/>
              </w:rPr>
            </w:pPr>
            <w:r>
              <w:rPr>
                <w:rFonts w:hint="eastAsia" w:ascii="宋体" w:hAnsi="宋体" w:cs="宋体"/>
                <w:sz w:val="18"/>
                <w:szCs w:val="18"/>
              </w:rPr>
              <w:t>TP-L</w:t>
            </w:r>
          </w:p>
        </w:tc>
        <w:tc>
          <w:tcPr>
            <w:tcW w:w="1911" w:type="dxa"/>
            <w:vAlign w:val="center"/>
          </w:tcPr>
          <w:p w14:paraId="1D82DE6D">
            <w:pPr>
              <w:spacing w:line="240" w:lineRule="auto"/>
              <w:jc w:val="center"/>
              <w:rPr>
                <w:rFonts w:hint="eastAsia" w:ascii="宋体" w:hAnsi="宋体" w:cs="宋体"/>
                <w:sz w:val="18"/>
                <w:szCs w:val="18"/>
              </w:rPr>
            </w:pPr>
            <w:r>
              <w:rPr>
                <w:rFonts w:hint="eastAsia" w:ascii="宋体" w:hAnsi="宋体" w:cs="宋体"/>
                <w:sz w:val="18"/>
                <w:szCs w:val="18"/>
              </w:rPr>
              <w:t>修图痕迹</w:t>
            </w:r>
          </w:p>
        </w:tc>
        <w:tc>
          <w:tcPr>
            <w:tcW w:w="1911" w:type="dxa"/>
            <w:vAlign w:val="center"/>
          </w:tcPr>
          <w:p w14:paraId="409BCEC5">
            <w:pPr>
              <w:spacing w:line="240" w:lineRule="auto"/>
              <w:jc w:val="center"/>
              <w:rPr>
                <w:rFonts w:hint="eastAsia" w:ascii="宋体" w:hAnsi="宋体" w:cs="宋体"/>
                <w:sz w:val="18"/>
                <w:szCs w:val="18"/>
              </w:rPr>
            </w:pPr>
            <w:r>
              <w:rPr>
                <w:rFonts w:hint="eastAsia" w:ascii="宋体" w:hAnsi="宋体" w:cs="宋体"/>
                <w:sz w:val="18"/>
                <w:szCs w:val="18"/>
              </w:rPr>
              <w:t>图片缩放至100%时无明显修图痕迹</w:t>
            </w:r>
          </w:p>
        </w:tc>
        <w:tc>
          <w:tcPr>
            <w:tcW w:w="1911" w:type="dxa"/>
            <w:vAlign w:val="center"/>
          </w:tcPr>
          <w:p w14:paraId="345826DF">
            <w:pPr>
              <w:spacing w:line="240" w:lineRule="auto"/>
              <w:jc w:val="center"/>
              <w:rPr>
                <w:rFonts w:hint="eastAsia" w:ascii="宋体" w:hAnsi="宋体" w:cs="宋体"/>
                <w:sz w:val="18"/>
                <w:szCs w:val="18"/>
              </w:rPr>
            </w:pPr>
            <w:r>
              <w:rPr>
                <w:rFonts w:hint="eastAsia" w:ascii="宋体" w:hAnsi="宋体" w:cs="宋体"/>
                <w:sz w:val="18"/>
                <w:szCs w:val="18"/>
              </w:rPr>
              <w:t>TP-L1</w:t>
            </w:r>
          </w:p>
        </w:tc>
        <w:tc>
          <w:tcPr>
            <w:tcW w:w="1911" w:type="dxa"/>
            <w:vAlign w:val="center"/>
          </w:tcPr>
          <w:p w14:paraId="34D8018B">
            <w:pPr>
              <w:spacing w:line="240" w:lineRule="auto"/>
              <w:jc w:val="center"/>
              <w:rPr>
                <w:rFonts w:hint="eastAsia" w:ascii="宋体" w:hAnsi="宋体" w:cs="宋体"/>
                <w:sz w:val="18"/>
                <w:szCs w:val="18"/>
              </w:rPr>
            </w:pPr>
            <w:r>
              <w:rPr>
                <w:rFonts w:hint="eastAsia" w:ascii="宋体" w:hAnsi="宋体" w:cs="宋体"/>
                <w:sz w:val="18"/>
                <w:szCs w:val="18"/>
              </w:rPr>
              <w:t>100%比例下有明显修图痕迹</w:t>
            </w:r>
          </w:p>
        </w:tc>
      </w:tr>
      <w:tr w14:paraId="7958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Align w:val="center"/>
          </w:tcPr>
          <w:p w14:paraId="2A82BF4C">
            <w:pPr>
              <w:spacing w:line="240" w:lineRule="auto"/>
              <w:jc w:val="center"/>
              <w:rPr>
                <w:rFonts w:hint="eastAsia" w:ascii="宋体" w:hAnsi="宋体" w:cs="宋体"/>
                <w:sz w:val="18"/>
                <w:szCs w:val="18"/>
              </w:rPr>
            </w:pPr>
            <w:r>
              <w:rPr>
                <w:rFonts w:hint="eastAsia" w:ascii="宋体" w:hAnsi="宋体" w:cs="宋体"/>
                <w:sz w:val="18"/>
                <w:szCs w:val="18"/>
              </w:rPr>
              <w:t>TP-M</w:t>
            </w:r>
          </w:p>
        </w:tc>
        <w:tc>
          <w:tcPr>
            <w:tcW w:w="1911" w:type="dxa"/>
            <w:vAlign w:val="center"/>
          </w:tcPr>
          <w:p w14:paraId="74F18B04">
            <w:pPr>
              <w:spacing w:line="240" w:lineRule="auto"/>
              <w:jc w:val="center"/>
              <w:rPr>
                <w:rFonts w:hint="eastAsia" w:ascii="宋体" w:hAnsi="宋体" w:cs="宋体"/>
                <w:sz w:val="18"/>
                <w:szCs w:val="18"/>
              </w:rPr>
            </w:pPr>
            <w:r>
              <w:rPr>
                <w:rFonts w:hint="eastAsia" w:ascii="宋体" w:hAnsi="宋体" w:cs="宋体"/>
                <w:sz w:val="18"/>
                <w:szCs w:val="18"/>
              </w:rPr>
              <w:t>失真</w:t>
            </w:r>
          </w:p>
        </w:tc>
        <w:tc>
          <w:tcPr>
            <w:tcW w:w="1911" w:type="dxa"/>
            <w:vAlign w:val="center"/>
          </w:tcPr>
          <w:p w14:paraId="716F126F">
            <w:pPr>
              <w:spacing w:line="240" w:lineRule="auto"/>
              <w:jc w:val="center"/>
              <w:rPr>
                <w:rFonts w:hint="eastAsia" w:ascii="宋体" w:hAnsi="宋体" w:cs="宋体"/>
                <w:sz w:val="18"/>
                <w:szCs w:val="18"/>
              </w:rPr>
            </w:pPr>
            <w:r>
              <w:rPr>
                <w:rFonts w:hint="eastAsia" w:ascii="宋体" w:hAnsi="宋体" w:cs="宋体"/>
                <w:sz w:val="18"/>
                <w:szCs w:val="18"/>
              </w:rPr>
              <w:t>压缩或放大时无失真</w:t>
            </w:r>
          </w:p>
        </w:tc>
        <w:tc>
          <w:tcPr>
            <w:tcW w:w="1911" w:type="dxa"/>
            <w:vAlign w:val="center"/>
          </w:tcPr>
          <w:p w14:paraId="4D232170">
            <w:pPr>
              <w:spacing w:line="240" w:lineRule="auto"/>
              <w:jc w:val="center"/>
              <w:rPr>
                <w:rFonts w:hint="eastAsia" w:ascii="宋体" w:hAnsi="宋体" w:cs="宋体"/>
                <w:sz w:val="18"/>
                <w:szCs w:val="18"/>
              </w:rPr>
            </w:pPr>
            <w:r>
              <w:rPr>
                <w:rFonts w:hint="eastAsia" w:ascii="宋体" w:hAnsi="宋体" w:cs="宋体"/>
                <w:sz w:val="18"/>
                <w:szCs w:val="18"/>
              </w:rPr>
              <w:t>TP-M1</w:t>
            </w:r>
          </w:p>
        </w:tc>
        <w:tc>
          <w:tcPr>
            <w:tcW w:w="1911" w:type="dxa"/>
            <w:vAlign w:val="center"/>
          </w:tcPr>
          <w:p w14:paraId="57C69BEE">
            <w:pPr>
              <w:spacing w:line="240" w:lineRule="auto"/>
              <w:jc w:val="center"/>
              <w:rPr>
                <w:rFonts w:hint="eastAsia" w:ascii="宋体" w:hAnsi="宋体" w:cs="宋体"/>
                <w:sz w:val="18"/>
                <w:szCs w:val="18"/>
              </w:rPr>
            </w:pPr>
            <w:r>
              <w:rPr>
                <w:rFonts w:hint="eastAsia" w:ascii="宋体" w:hAnsi="宋体" w:cs="宋体"/>
                <w:sz w:val="18"/>
                <w:szCs w:val="18"/>
              </w:rPr>
              <w:t>压缩或放大时失真</w:t>
            </w:r>
          </w:p>
        </w:tc>
      </w:tr>
      <w:tr w14:paraId="2EA6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Merge w:val="restart"/>
            <w:vAlign w:val="center"/>
          </w:tcPr>
          <w:p w14:paraId="60139E1E">
            <w:pPr>
              <w:spacing w:line="240" w:lineRule="auto"/>
              <w:jc w:val="center"/>
              <w:rPr>
                <w:rFonts w:hint="eastAsia" w:ascii="宋体" w:hAnsi="宋体" w:cs="宋体"/>
                <w:sz w:val="18"/>
                <w:szCs w:val="18"/>
              </w:rPr>
            </w:pPr>
            <w:r>
              <w:rPr>
                <w:rFonts w:hint="eastAsia" w:ascii="宋体" w:hAnsi="宋体" w:cs="宋体"/>
                <w:sz w:val="18"/>
                <w:szCs w:val="18"/>
              </w:rPr>
              <w:t>TP-N</w:t>
            </w:r>
          </w:p>
        </w:tc>
        <w:tc>
          <w:tcPr>
            <w:tcW w:w="1911" w:type="dxa"/>
            <w:vMerge w:val="restart"/>
            <w:vAlign w:val="center"/>
          </w:tcPr>
          <w:p w14:paraId="6BA5C794">
            <w:pPr>
              <w:spacing w:line="240" w:lineRule="auto"/>
              <w:jc w:val="center"/>
              <w:rPr>
                <w:rFonts w:hint="eastAsia" w:ascii="宋体" w:hAnsi="宋体" w:cs="宋体"/>
                <w:sz w:val="18"/>
                <w:szCs w:val="18"/>
              </w:rPr>
            </w:pPr>
            <w:r>
              <w:rPr>
                <w:rFonts w:hint="eastAsia" w:ascii="宋体" w:hAnsi="宋体" w:cs="宋体"/>
                <w:sz w:val="18"/>
                <w:szCs w:val="18"/>
              </w:rPr>
              <w:t>像素</w:t>
            </w:r>
          </w:p>
        </w:tc>
        <w:tc>
          <w:tcPr>
            <w:tcW w:w="1911" w:type="dxa"/>
            <w:vMerge w:val="restart"/>
            <w:vAlign w:val="center"/>
          </w:tcPr>
          <w:p w14:paraId="51E65B12">
            <w:pPr>
              <w:spacing w:line="240" w:lineRule="auto"/>
              <w:jc w:val="center"/>
              <w:rPr>
                <w:rFonts w:hint="eastAsia" w:ascii="宋体" w:hAnsi="宋体" w:cs="宋体"/>
                <w:sz w:val="18"/>
                <w:szCs w:val="18"/>
              </w:rPr>
            </w:pPr>
            <w:r>
              <w:rPr>
                <w:rFonts w:hint="eastAsia" w:ascii="宋体" w:hAnsi="宋体" w:cs="宋体"/>
                <w:sz w:val="18"/>
                <w:szCs w:val="18"/>
              </w:rPr>
              <w:t>2400*2400～4800*4800</w:t>
            </w:r>
          </w:p>
        </w:tc>
        <w:tc>
          <w:tcPr>
            <w:tcW w:w="1911" w:type="dxa"/>
            <w:vAlign w:val="center"/>
          </w:tcPr>
          <w:p w14:paraId="0D40A75F">
            <w:pPr>
              <w:spacing w:line="240" w:lineRule="auto"/>
              <w:jc w:val="center"/>
              <w:rPr>
                <w:rFonts w:hint="eastAsia" w:ascii="宋体" w:hAnsi="宋体" w:cs="宋体"/>
                <w:sz w:val="18"/>
                <w:szCs w:val="18"/>
              </w:rPr>
            </w:pPr>
            <w:r>
              <w:rPr>
                <w:rFonts w:hint="eastAsia" w:ascii="宋体" w:hAnsi="宋体" w:cs="宋体"/>
                <w:sz w:val="18"/>
                <w:szCs w:val="18"/>
              </w:rPr>
              <w:t>TP-N1</w:t>
            </w:r>
          </w:p>
        </w:tc>
        <w:tc>
          <w:tcPr>
            <w:tcW w:w="1911" w:type="dxa"/>
            <w:vAlign w:val="center"/>
          </w:tcPr>
          <w:p w14:paraId="04619539">
            <w:pPr>
              <w:spacing w:line="240" w:lineRule="auto"/>
              <w:jc w:val="center"/>
              <w:rPr>
                <w:rFonts w:hint="eastAsia" w:ascii="宋体" w:hAnsi="宋体" w:cs="宋体"/>
                <w:sz w:val="18"/>
                <w:szCs w:val="18"/>
              </w:rPr>
            </w:pPr>
            <w:r>
              <w:rPr>
                <w:rFonts w:hint="eastAsia" w:ascii="宋体" w:hAnsi="宋体" w:cs="宋体"/>
                <w:sz w:val="18"/>
                <w:szCs w:val="18"/>
              </w:rPr>
              <w:t>最低像素未达到2400*2400</w:t>
            </w:r>
          </w:p>
        </w:tc>
      </w:tr>
      <w:tr w14:paraId="448E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Merge w:val="continue"/>
            <w:vAlign w:val="center"/>
          </w:tcPr>
          <w:p w14:paraId="3E792CF0">
            <w:pPr>
              <w:pStyle w:val="178"/>
              <w:rPr>
                <w:rFonts w:hint="eastAsia" w:ascii="宋体" w:hAnsi="宋体" w:cs="宋体"/>
                <w:szCs w:val="18"/>
              </w:rPr>
            </w:pPr>
          </w:p>
        </w:tc>
        <w:tc>
          <w:tcPr>
            <w:tcW w:w="1911" w:type="dxa"/>
            <w:vMerge w:val="continue"/>
            <w:vAlign w:val="center"/>
          </w:tcPr>
          <w:p w14:paraId="49BDCAEE">
            <w:pPr>
              <w:pStyle w:val="178"/>
              <w:rPr>
                <w:rFonts w:hint="eastAsia" w:ascii="宋体" w:hAnsi="宋体" w:cs="宋体"/>
                <w:szCs w:val="18"/>
              </w:rPr>
            </w:pPr>
          </w:p>
        </w:tc>
        <w:tc>
          <w:tcPr>
            <w:tcW w:w="1911" w:type="dxa"/>
            <w:vMerge w:val="continue"/>
            <w:vAlign w:val="center"/>
          </w:tcPr>
          <w:p w14:paraId="111EDAD7">
            <w:pPr>
              <w:pStyle w:val="178"/>
              <w:rPr>
                <w:rFonts w:hint="eastAsia" w:ascii="宋体" w:hAnsi="宋体" w:cs="宋体"/>
                <w:szCs w:val="18"/>
              </w:rPr>
            </w:pPr>
          </w:p>
        </w:tc>
        <w:tc>
          <w:tcPr>
            <w:tcW w:w="1911" w:type="dxa"/>
            <w:vAlign w:val="center"/>
          </w:tcPr>
          <w:p w14:paraId="67BE1D6E">
            <w:pPr>
              <w:pStyle w:val="178"/>
              <w:rPr>
                <w:rFonts w:hint="eastAsia" w:ascii="宋体" w:hAnsi="宋体" w:cs="宋体"/>
                <w:szCs w:val="18"/>
              </w:rPr>
            </w:pPr>
            <w:r>
              <w:rPr>
                <w:rFonts w:hint="eastAsia" w:ascii="宋体" w:hAnsi="宋体" w:cs="宋体"/>
                <w:szCs w:val="18"/>
              </w:rPr>
              <w:t>TP-N2</w:t>
            </w:r>
          </w:p>
        </w:tc>
        <w:tc>
          <w:tcPr>
            <w:tcW w:w="1911" w:type="dxa"/>
            <w:vAlign w:val="center"/>
          </w:tcPr>
          <w:p w14:paraId="037BEF10">
            <w:pPr>
              <w:pStyle w:val="178"/>
              <w:rPr>
                <w:rFonts w:hint="eastAsia" w:ascii="宋体" w:hAnsi="宋体" w:cs="宋体"/>
                <w:szCs w:val="18"/>
              </w:rPr>
            </w:pPr>
            <w:r>
              <w:rPr>
                <w:rFonts w:hint="eastAsia" w:ascii="宋体" w:hAnsi="宋体" w:cs="宋体"/>
                <w:szCs w:val="18"/>
              </w:rPr>
              <w:t>最高像素超过4800*4800</w:t>
            </w:r>
          </w:p>
        </w:tc>
      </w:tr>
      <w:tr w14:paraId="38A4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Align w:val="center"/>
          </w:tcPr>
          <w:p w14:paraId="3B36971B">
            <w:pPr>
              <w:spacing w:line="240" w:lineRule="auto"/>
              <w:jc w:val="center"/>
              <w:rPr>
                <w:rFonts w:hint="eastAsia" w:ascii="宋体" w:hAnsi="宋体" w:cs="宋体"/>
                <w:sz w:val="18"/>
                <w:szCs w:val="18"/>
              </w:rPr>
            </w:pPr>
            <w:r>
              <w:rPr>
                <w:rFonts w:hint="eastAsia" w:ascii="宋体" w:hAnsi="宋体" w:cs="宋体"/>
                <w:sz w:val="18"/>
                <w:szCs w:val="18"/>
              </w:rPr>
              <w:t>TP-P</w:t>
            </w:r>
          </w:p>
        </w:tc>
        <w:tc>
          <w:tcPr>
            <w:tcW w:w="1911" w:type="dxa"/>
            <w:vAlign w:val="center"/>
          </w:tcPr>
          <w:p w14:paraId="384FB99B">
            <w:pPr>
              <w:spacing w:line="240" w:lineRule="auto"/>
              <w:jc w:val="center"/>
              <w:rPr>
                <w:rFonts w:hint="eastAsia" w:ascii="宋体" w:hAnsi="宋体" w:cs="宋体"/>
                <w:sz w:val="18"/>
                <w:szCs w:val="18"/>
              </w:rPr>
            </w:pPr>
            <w:r>
              <w:rPr>
                <w:rFonts w:hint="eastAsia" w:ascii="宋体" w:hAnsi="宋体" w:cs="宋体"/>
                <w:sz w:val="18"/>
                <w:szCs w:val="18"/>
              </w:rPr>
              <w:t>分辨率</w:t>
            </w:r>
          </w:p>
        </w:tc>
        <w:tc>
          <w:tcPr>
            <w:tcW w:w="1911" w:type="dxa"/>
            <w:vAlign w:val="center"/>
          </w:tcPr>
          <w:p w14:paraId="65903E22">
            <w:pPr>
              <w:spacing w:line="240" w:lineRule="auto"/>
              <w:jc w:val="center"/>
              <w:rPr>
                <w:rFonts w:hint="eastAsia" w:ascii="宋体" w:hAnsi="宋体" w:cs="宋体"/>
                <w:sz w:val="18"/>
                <w:szCs w:val="18"/>
              </w:rPr>
            </w:pPr>
            <w:r>
              <w:rPr>
                <w:rFonts w:hint="eastAsia" w:ascii="宋体" w:hAnsi="宋体" w:cs="宋体"/>
                <w:sz w:val="18"/>
                <w:szCs w:val="18"/>
              </w:rPr>
              <w:t>300DPI</w:t>
            </w:r>
          </w:p>
        </w:tc>
        <w:tc>
          <w:tcPr>
            <w:tcW w:w="1911" w:type="dxa"/>
            <w:vAlign w:val="center"/>
          </w:tcPr>
          <w:p w14:paraId="69AC7B7C">
            <w:pPr>
              <w:spacing w:line="240" w:lineRule="auto"/>
              <w:jc w:val="center"/>
              <w:rPr>
                <w:rFonts w:hint="eastAsia" w:ascii="宋体" w:hAnsi="宋体" w:cs="宋体"/>
                <w:sz w:val="18"/>
                <w:szCs w:val="18"/>
              </w:rPr>
            </w:pPr>
            <w:r>
              <w:rPr>
                <w:rFonts w:hint="eastAsia" w:ascii="宋体" w:hAnsi="宋体" w:cs="宋体"/>
                <w:sz w:val="18"/>
                <w:szCs w:val="18"/>
              </w:rPr>
              <w:t>TP-P1</w:t>
            </w:r>
          </w:p>
        </w:tc>
        <w:tc>
          <w:tcPr>
            <w:tcW w:w="1911" w:type="dxa"/>
            <w:vAlign w:val="center"/>
          </w:tcPr>
          <w:p w14:paraId="190A3BC9">
            <w:pPr>
              <w:spacing w:line="240" w:lineRule="auto"/>
              <w:jc w:val="center"/>
              <w:rPr>
                <w:rFonts w:hint="eastAsia" w:ascii="宋体" w:hAnsi="宋体" w:cs="宋体"/>
                <w:sz w:val="18"/>
                <w:szCs w:val="18"/>
              </w:rPr>
            </w:pPr>
            <w:r>
              <w:rPr>
                <w:rFonts w:hint="eastAsia" w:ascii="宋体" w:hAnsi="宋体" w:cs="宋体"/>
                <w:sz w:val="18"/>
                <w:szCs w:val="18"/>
              </w:rPr>
              <w:t>分辨率非300DPI</w:t>
            </w:r>
          </w:p>
        </w:tc>
      </w:tr>
      <w:tr w14:paraId="50EF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Align w:val="center"/>
          </w:tcPr>
          <w:p w14:paraId="11F2A57B">
            <w:pPr>
              <w:spacing w:line="240" w:lineRule="auto"/>
              <w:jc w:val="center"/>
              <w:rPr>
                <w:rFonts w:hint="eastAsia" w:ascii="宋体" w:hAnsi="宋体" w:cs="宋体"/>
                <w:sz w:val="18"/>
                <w:szCs w:val="18"/>
              </w:rPr>
            </w:pPr>
            <w:r>
              <w:rPr>
                <w:rFonts w:hint="eastAsia" w:ascii="宋体" w:hAnsi="宋体" w:cs="宋体"/>
                <w:sz w:val="18"/>
                <w:szCs w:val="18"/>
              </w:rPr>
              <w:t>TP-Q</w:t>
            </w:r>
          </w:p>
        </w:tc>
        <w:tc>
          <w:tcPr>
            <w:tcW w:w="1911" w:type="dxa"/>
            <w:vAlign w:val="center"/>
          </w:tcPr>
          <w:p w14:paraId="24C329F1">
            <w:pPr>
              <w:spacing w:line="240" w:lineRule="auto"/>
              <w:jc w:val="center"/>
              <w:rPr>
                <w:rFonts w:hint="eastAsia" w:ascii="宋体" w:hAnsi="宋体" w:cs="宋体"/>
                <w:sz w:val="18"/>
                <w:szCs w:val="18"/>
              </w:rPr>
            </w:pPr>
            <w:r>
              <w:rPr>
                <w:rFonts w:hint="eastAsia" w:ascii="宋体" w:hAnsi="宋体" w:cs="宋体"/>
                <w:sz w:val="18"/>
                <w:szCs w:val="18"/>
              </w:rPr>
              <w:t>色彩模式</w:t>
            </w:r>
          </w:p>
        </w:tc>
        <w:tc>
          <w:tcPr>
            <w:tcW w:w="1911" w:type="dxa"/>
            <w:vAlign w:val="center"/>
          </w:tcPr>
          <w:p w14:paraId="6E2CB640">
            <w:pPr>
              <w:spacing w:line="240" w:lineRule="auto"/>
              <w:jc w:val="center"/>
              <w:rPr>
                <w:rFonts w:hint="eastAsia" w:ascii="宋体" w:hAnsi="宋体" w:cs="宋体"/>
                <w:sz w:val="18"/>
                <w:szCs w:val="18"/>
              </w:rPr>
            </w:pPr>
            <w:r>
              <w:rPr>
                <w:rFonts w:hint="eastAsia" w:ascii="宋体" w:hAnsi="宋体" w:cs="宋体"/>
                <w:sz w:val="18"/>
                <w:szCs w:val="18"/>
              </w:rPr>
              <w:t>RGB</w:t>
            </w:r>
          </w:p>
        </w:tc>
        <w:tc>
          <w:tcPr>
            <w:tcW w:w="1911" w:type="dxa"/>
            <w:vAlign w:val="center"/>
          </w:tcPr>
          <w:p w14:paraId="44589BD4">
            <w:pPr>
              <w:spacing w:line="240" w:lineRule="auto"/>
              <w:jc w:val="center"/>
              <w:rPr>
                <w:rFonts w:hint="eastAsia" w:ascii="宋体" w:hAnsi="宋体" w:cs="宋体"/>
                <w:sz w:val="18"/>
                <w:szCs w:val="18"/>
              </w:rPr>
            </w:pPr>
            <w:r>
              <w:rPr>
                <w:rFonts w:hint="eastAsia" w:ascii="宋体" w:hAnsi="宋体" w:cs="宋体"/>
                <w:sz w:val="18"/>
                <w:szCs w:val="18"/>
              </w:rPr>
              <w:t>TP-Q1</w:t>
            </w:r>
          </w:p>
        </w:tc>
        <w:tc>
          <w:tcPr>
            <w:tcW w:w="1911" w:type="dxa"/>
            <w:vAlign w:val="center"/>
          </w:tcPr>
          <w:p w14:paraId="165EE11F">
            <w:pPr>
              <w:spacing w:line="240" w:lineRule="auto"/>
              <w:jc w:val="center"/>
              <w:rPr>
                <w:rFonts w:hint="eastAsia" w:ascii="宋体" w:hAnsi="宋体" w:cs="宋体"/>
                <w:sz w:val="18"/>
                <w:szCs w:val="18"/>
              </w:rPr>
            </w:pPr>
            <w:r>
              <w:rPr>
                <w:rFonts w:hint="eastAsia" w:ascii="宋体" w:hAnsi="宋体" w:cs="宋体"/>
                <w:sz w:val="18"/>
                <w:szCs w:val="18"/>
              </w:rPr>
              <w:t>色彩模式非RGB</w:t>
            </w:r>
          </w:p>
        </w:tc>
      </w:tr>
      <w:tr w14:paraId="29D0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Align w:val="center"/>
          </w:tcPr>
          <w:p w14:paraId="7E9AAB68">
            <w:pPr>
              <w:spacing w:line="240" w:lineRule="auto"/>
              <w:jc w:val="center"/>
              <w:rPr>
                <w:rFonts w:hint="eastAsia" w:ascii="宋体" w:hAnsi="宋体" w:cs="宋体"/>
                <w:sz w:val="18"/>
                <w:szCs w:val="18"/>
              </w:rPr>
            </w:pPr>
            <w:r>
              <w:rPr>
                <w:rFonts w:hint="eastAsia" w:ascii="宋体" w:hAnsi="宋体" w:cs="宋体"/>
                <w:sz w:val="18"/>
                <w:szCs w:val="18"/>
              </w:rPr>
              <w:t>TP-R</w:t>
            </w:r>
          </w:p>
        </w:tc>
        <w:tc>
          <w:tcPr>
            <w:tcW w:w="1911" w:type="dxa"/>
            <w:vAlign w:val="center"/>
          </w:tcPr>
          <w:p w14:paraId="0EAEB669">
            <w:pPr>
              <w:spacing w:line="240" w:lineRule="auto"/>
              <w:jc w:val="center"/>
              <w:rPr>
                <w:rFonts w:hint="eastAsia" w:ascii="宋体" w:hAnsi="宋体" w:cs="宋体"/>
                <w:sz w:val="18"/>
                <w:szCs w:val="18"/>
              </w:rPr>
            </w:pPr>
            <w:r>
              <w:rPr>
                <w:rFonts w:hint="eastAsia" w:ascii="宋体" w:hAnsi="宋体" w:cs="宋体"/>
                <w:sz w:val="18"/>
                <w:szCs w:val="18"/>
              </w:rPr>
              <w:t>大小</w:t>
            </w:r>
          </w:p>
        </w:tc>
        <w:tc>
          <w:tcPr>
            <w:tcW w:w="1911" w:type="dxa"/>
            <w:vAlign w:val="center"/>
          </w:tcPr>
          <w:p w14:paraId="5F9896E9">
            <w:pPr>
              <w:spacing w:line="240" w:lineRule="auto"/>
              <w:jc w:val="center"/>
              <w:rPr>
                <w:rFonts w:hint="eastAsia" w:ascii="宋体" w:hAnsi="宋体" w:cs="宋体"/>
                <w:sz w:val="18"/>
                <w:szCs w:val="18"/>
              </w:rPr>
            </w:pPr>
            <w:r>
              <w:rPr>
                <w:rFonts w:hint="eastAsia" w:ascii="宋体" w:hAnsi="宋体" w:cs="宋体"/>
                <w:sz w:val="18"/>
                <w:szCs w:val="18"/>
              </w:rPr>
              <w:t>≤7M</w:t>
            </w:r>
          </w:p>
        </w:tc>
        <w:tc>
          <w:tcPr>
            <w:tcW w:w="1911" w:type="dxa"/>
            <w:vAlign w:val="center"/>
          </w:tcPr>
          <w:p w14:paraId="7BE24E65">
            <w:pPr>
              <w:spacing w:line="240" w:lineRule="auto"/>
              <w:jc w:val="center"/>
              <w:rPr>
                <w:rFonts w:hint="eastAsia" w:ascii="宋体" w:hAnsi="宋体" w:cs="宋体"/>
                <w:sz w:val="18"/>
                <w:szCs w:val="18"/>
              </w:rPr>
            </w:pPr>
            <w:r>
              <w:rPr>
                <w:rFonts w:hint="eastAsia" w:ascii="宋体" w:hAnsi="宋体" w:cs="宋体"/>
                <w:sz w:val="18"/>
                <w:szCs w:val="18"/>
              </w:rPr>
              <w:t>TP-R1</w:t>
            </w:r>
          </w:p>
        </w:tc>
        <w:tc>
          <w:tcPr>
            <w:tcW w:w="1911" w:type="dxa"/>
            <w:vAlign w:val="center"/>
          </w:tcPr>
          <w:p w14:paraId="33E66C28">
            <w:pPr>
              <w:spacing w:line="240" w:lineRule="auto"/>
              <w:jc w:val="center"/>
              <w:rPr>
                <w:rFonts w:hint="eastAsia" w:ascii="宋体" w:hAnsi="宋体" w:cs="宋体"/>
                <w:sz w:val="18"/>
                <w:szCs w:val="18"/>
              </w:rPr>
            </w:pPr>
            <w:r>
              <w:rPr>
                <w:rFonts w:hint="eastAsia" w:ascii="宋体" w:hAnsi="宋体" w:cs="宋体"/>
                <w:sz w:val="18"/>
                <w:szCs w:val="18"/>
              </w:rPr>
              <w:t>大小＞7M</w:t>
            </w:r>
          </w:p>
        </w:tc>
      </w:tr>
      <w:tr w14:paraId="7D52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Align w:val="center"/>
          </w:tcPr>
          <w:p w14:paraId="2E261822">
            <w:pPr>
              <w:spacing w:line="240" w:lineRule="auto"/>
              <w:jc w:val="center"/>
              <w:rPr>
                <w:rFonts w:hint="eastAsia" w:ascii="宋体" w:hAnsi="宋体" w:cs="宋体"/>
                <w:sz w:val="18"/>
                <w:szCs w:val="18"/>
              </w:rPr>
            </w:pPr>
            <w:r>
              <w:rPr>
                <w:rFonts w:hint="eastAsia" w:ascii="宋体" w:hAnsi="宋体" w:cs="宋体"/>
                <w:sz w:val="18"/>
                <w:szCs w:val="18"/>
              </w:rPr>
              <w:t>TP-S</w:t>
            </w:r>
          </w:p>
        </w:tc>
        <w:tc>
          <w:tcPr>
            <w:tcW w:w="1911" w:type="dxa"/>
            <w:vAlign w:val="center"/>
          </w:tcPr>
          <w:p w14:paraId="0678A77F">
            <w:pPr>
              <w:spacing w:line="240" w:lineRule="auto"/>
              <w:jc w:val="center"/>
              <w:rPr>
                <w:rFonts w:hint="eastAsia" w:ascii="宋体" w:hAnsi="宋体" w:cs="宋体"/>
                <w:sz w:val="18"/>
                <w:szCs w:val="18"/>
              </w:rPr>
            </w:pPr>
            <w:r>
              <w:rPr>
                <w:rFonts w:hint="eastAsia" w:ascii="宋体" w:hAnsi="宋体" w:cs="宋体"/>
                <w:sz w:val="18"/>
                <w:szCs w:val="18"/>
              </w:rPr>
              <w:t>文件格式</w:t>
            </w:r>
          </w:p>
        </w:tc>
        <w:tc>
          <w:tcPr>
            <w:tcW w:w="1911" w:type="dxa"/>
            <w:vAlign w:val="center"/>
          </w:tcPr>
          <w:p w14:paraId="5DBE7020">
            <w:pPr>
              <w:spacing w:line="240" w:lineRule="auto"/>
              <w:jc w:val="center"/>
              <w:rPr>
                <w:rFonts w:hint="eastAsia" w:ascii="宋体" w:hAnsi="宋体" w:cs="宋体"/>
                <w:sz w:val="18"/>
                <w:szCs w:val="18"/>
              </w:rPr>
            </w:pPr>
            <w:r>
              <w:rPr>
                <w:rFonts w:hint="eastAsia" w:ascii="宋体" w:hAnsi="宋体" w:cs="宋体"/>
                <w:sz w:val="18"/>
                <w:szCs w:val="18"/>
              </w:rPr>
              <w:t>文件格式符合要求</w:t>
            </w:r>
          </w:p>
        </w:tc>
        <w:tc>
          <w:tcPr>
            <w:tcW w:w="1911" w:type="dxa"/>
            <w:vAlign w:val="center"/>
          </w:tcPr>
          <w:p w14:paraId="6DE07648">
            <w:pPr>
              <w:spacing w:line="240" w:lineRule="auto"/>
              <w:jc w:val="center"/>
              <w:rPr>
                <w:rFonts w:hint="eastAsia" w:ascii="宋体" w:hAnsi="宋体" w:cs="宋体"/>
                <w:sz w:val="18"/>
                <w:szCs w:val="18"/>
              </w:rPr>
            </w:pPr>
            <w:r>
              <w:rPr>
                <w:rFonts w:hint="eastAsia" w:ascii="宋体" w:hAnsi="宋体" w:cs="宋体"/>
                <w:sz w:val="18"/>
                <w:szCs w:val="18"/>
              </w:rPr>
              <w:t>TP-S1</w:t>
            </w:r>
          </w:p>
        </w:tc>
        <w:tc>
          <w:tcPr>
            <w:tcW w:w="1911" w:type="dxa"/>
            <w:vAlign w:val="center"/>
          </w:tcPr>
          <w:p w14:paraId="57268F42">
            <w:pPr>
              <w:spacing w:line="240" w:lineRule="auto"/>
              <w:jc w:val="center"/>
              <w:rPr>
                <w:rFonts w:hint="eastAsia" w:ascii="宋体" w:hAnsi="宋体" w:cs="宋体"/>
                <w:sz w:val="18"/>
                <w:szCs w:val="18"/>
              </w:rPr>
            </w:pPr>
            <w:r>
              <w:rPr>
                <w:rFonts w:hint="eastAsia" w:ascii="宋体" w:hAnsi="宋体" w:cs="宋体"/>
                <w:sz w:val="18"/>
                <w:szCs w:val="18"/>
              </w:rPr>
              <w:t>文件格式不符合要求</w:t>
            </w:r>
          </w:p>
        </w:tc>
      </w:tr>
      <w:tr w14:paraId="2D87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tcBorders>
              <w:bottom w:val="single" w:color="auto" w:sz="4" w:space="0"/>
            </w:tcBorders>
            <w:vAlign w:val="center"/>
          </w:tcPr>
          <w:p w14:paraId="67FA17BC">
            <w:pPr>
              <w:spacing w:line="240" w:lineRule="auto"/>
              <w:jc w:val="center"/>
              <w:rPr>
                <w:rFonts w:hint="eastAsia" w:ascii="宋体" w:hAnsi="宋体" w:cs="宋体"/>
                <w:sz w:val="18"/>
                <w:szCs w:val="18"/>
              </w:rPr>
            </w:pPr>
            <w:r>
              <w:rPr>
                <w:rFonts w:hint="eastAsia" w:ascii="宋体" w:hAnsi="宋体" w:cs="宋体"/>
                <w:sz w:val="18"/>
                <w:szCs w:val="18"/>
              </w:rPr>
              <w:t>TP-T</w:t>
            </w:r>
          </w:p>
        </w:tc>
        <w:tc>
          <w:tcPr>
            <w:tcW w:w="1911" w:type="dxa"/>
            <w:tcBorders>
              <w:bottom w:val="single" w:color="auto" w:sz="4" w:space="0"/>
            </w:tcBorders>
            <w:vAlign w:val="center"/>
          </w:tcPr>
          <w:p w14:paraId="006D71A0">
            <w:pPr>
              <w:spacing w:line="240" w:lineRule="auto"/>
              <w:jc w:val="center"/>
              <w:rPr>
                <w:rFonts w:hint="eastAsia" w:ascii="宋体" w:hAnsi="宋体" w:cs="宋体"/>
                <w:sz w:val="18"/>
                <w:szCs w:val="18"/>
              </w:rPr>
            </w:pPr>
            <w:r>
              <w:rPr>
                <w:rFonts w:hint="eastAsia" w:ascii="宋体" w:hAnsi="宋体" w:cs="宋体"/>
                <w:sz w:val="18"/>
                <w:szCs w:val="18"/>
              </w:rPr>
              <w:t>命名</w:t>
            </w:r>
          </w:p>
        </w:tc>
        <w:tc>
          <w:tcPr>
            <w:tcW w:w="1911" w:type="dxa"/>
            <w:tcBorders>
              <w:bottom w:val="single" w:color="auto" w:sz="4" w:space="0"/>
            </w:tcBorders>
            <w:vAlign w:val="center"/>
          </w:tcPr>
          <w:p w14:paraId="01ACB0F0">
            <w:pPr>
              <w:spacing w:line="240" w:lineRule="auto"/>
              <w:jc w:val="center"/>
              <w:rPr>
                <w:rFonts w:hint="eastAsia" w:ascii="宋体" w:hAnsi="宋体" w:cs="宋体"/>
                <w:sz w:val="18"/>
                <w:szCs w:val="18"/>
              </w:rPr>
            </w:pPr>
            <w:r>
              <w:rPr>
                <w:rFonts w:hint="eastAsia" w:ascii="宋体" w:hAnsi="宋体" w:cs="宋体"/>
                <w:sz w:val="18"/>
                <w:szCs w:val="18"/>
              </w:rPr>
              <w:t>命名规范</w:t>
            </w:r>
          </w:p>
        </w:tc>
        <w:tc>
          <w:tcPr>
            <w:tcW w:w="1911" w:type="dxa"/>
            <w:tcBorders>
              <w:bottom w:val="single" w:color="auto" w:sz="4" w:space="0"/>
            </w:tcBorders>
            <w:vAlign w:val="center"/>
          </w:tcPr>
          <w:p w14:paraId="590CA84D">
            <w:pPr>
              <w:spacing w:line="240" w:lineRule="auto"/>
              <w:jc w:val="center"/>
              <w:rPr>
                <w:rFonts w:hint="eastAsia" w:ascii="宋体" w:hAnsi="宋体" w:cs="宋体"/>
                <w:sz w:val="18"/>
                <w:szCs w:val="18"/>
              </w:rPr>
            </w:pPr>
            <w:r>
              <w:rPr>
                <w:rFonts w:hint="eastAsia" w:ascii="宋体" w:hAnsi="宋体" w:cs="宋体"/>
                <w:sz w:val="18"/>
                <w:szCs w:val="18"/>
              </w:rPr>
              <w:t>TP-T1</w:t>
            </w:r>
          </w:p>
        </w:tc>
        <w:tc>
          <w:tcPr>
            <w:tcW w:w="1911" w:type="dxa"/>
            <w:tcBorders>
              <w:bottom w:val="single" w:color="auto" w:sz="4" w:space="0"/>
            </w:tcBorders>
            <w:vAlign w:val="center"/>
          </w:tcPr>
          <w:p w14:paraId="55A17164">
            <w:pPr>
              <w:spacing w:line="240" w:lineRule="auto"/>
              <w:jc w:val="center"/>
              <w:rPr>
                <w:rFonts w:hint="eastAsia" w:ascii="宋体" w:hAnsi="宋体" w:cs="宋体"/>
                <w:sz w:val="18"/>
                <w:szCs w:val="18"/>
              </w:rPr>
            </w:pPr>
            <w:r>
              <w:rPr>
                <w:rFonts w:hint="eastAsia" w:ascii="宋体" w:hAnsi="宋体" w:cs="宋体"/>
                <w:sz w:val="18"/>
                <w:szCs w:val="18"/>
              </w:rPr>
              <w:t>命名不规范</w:t>
            </w:r>
          </w:p>
        </w:tc>
      </w:tr>
      <w:tr w14:paraId="6966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9554" w:type="dxa"/>
            <w:gridSpan w:val="5"/>
            <w:tcBorders>
              <w:top w:val="single" w:color="auto" w:sz="4" w:space="0"/>
              <w:bottom w:val="single" w:color="auto" w:sz="4" w:space="0"/>
            </w:tcBorders>
            <w:vAlign w:val="center"/>
          </w:tcPr>
          <w:p w14:paraId="52678BAE">
            <w:pPr>
              <w:pStyle w:val="101"/>
              <w:rPr>
                <w:rFonts w:hint="eastAsia"/>
              </w:rPr>
            </w:pPr>
            <w:r>
              <w:rPr>
                <w:rFonts w:hint="eastAsia"/>
              </w:rPr>
              <w:t>扁形包装商品除外。</w:t>
            </w:r>
          </w:p>
        </w:tc>
      </w:tr>
    </w:tbl>
    <w:p w14:paraId="688A227F">
      <w:pPr>
        <w:pStyle w:val="65"/>
        <w:spacing w:before="120" w:after="120"/>
      </w:pPr>
      <w:bookmarkStart w:id="78" w:name="_Toc193385198"/>
      <w:bookmarkStart w:id="79" w:name="_Toc193203622"/>
      <w:r>
        <w:rPr>
          <w:rFonts w:hint="eastAsia"/>
        </w:rPr>
        <w:t>商品测量结果</w:t>
      </w:r>
      <w:bookmarkEnd w:id="78"/>
      <w:bookmarkEnd w:id="79"/>
    </w:p>
    <w:p w14:paraId="165A603E">
      <w:pPr>
        <w:pStyle w:val="56"/>
        <w:ind w:firstLine="420"/>
        <w:rPr>
          <w:rFonts w:hint="eastAsia" w:ascii="宋体" w:hAnsi="宋体" w:cs="宋体"/>
        </w:rPr>
      </w:pPr>
      <w:r>
        <w:rPr>
          <w:rFonts w:hint="eastAsia" w:ascii="宋体" w:hAnsi="宋体" w:cs="宋体"/>
        </w:rPr>
        <w:t>商品测量结果见表2。</w:t>
      </w:r>
    </w:p>
    <w:p w14:paraId="242AF8E7">
      <w:pPr>
        <w:pStyle w:val="112"/>
        <w:spacing w:before="120" w:after="120"/>
      </w:pPr>
      <w:r>
        <w:rPr>
          <w:rFonts w:hint="eastAsia"/>
        </w:rPr>
        <w:t>商品测量结果（缺陷编码表）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66"/>
        <w:gridCol w:w="1866"/>
        <w:gridCol w:w="1866"/>
        <w:gridCol w:w="1866"/>
        <w:gridCol w:w="1870"/>
      </w:tblGrid>
      <w:tr w14:paraId="787C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866" w:type="dxa"/>
            <w:vAlign w:val="center"/>
          </w:tcPr>
          <w:p w14:paraId="1F9B693F">
            <w:pPr>
              <w:pStyle w:val="178"/>
              <w:rPr>
                <w:rFonts w:hint="eastAsia" w:ascii="宋体" w:hAnsi="宋体" w:cs="宋体"/>
                <w:szCs w:val="18"/>
              </w:rPr>
            </w:pPr>
            <w:r>
              <w:rPr>
                <w:rFonts w:hint="eastAsia" w:ascii="宋体" w:hAnsi="宋体" w:cs="宋体"/>
                <w:szCs w:val="18"/>
              </w:rPr>
              <w:t>项目编号</w:t>
            </w:r>
          </w:p>
        </w:tc>
        <w:tc>
          <w:tcPr>
            <w:tcW w:w="1866" w:type="dxa"/>
            <w:vAlign w:val="center"/>
          </w:tcPr>
          <w:p w14:paraId="282159A0">
            <w:pPr>
              <w:pStyle w:val="178"/>
              <w:rPr>
                <w:rFonts w:hint="eastAsia" w:ascii="宋体" w:hAnsi="宋体" w:cs="宋体"/>
                <w:szCs w:val="18"/>
              </w:rPr>
            </w:pPr>
            <w:r>
              <w:rPr>
                <w:rFonts w:hint="eastAsia" w:ascii="宋体" w:hAnsi="宋体" w:cs="宋体"/>
                <w:szCs w:val="18"/>
              </w:rPr>
              <w:t>项目名称</w:t>
            </w:r>
          </w:p>
        </w:tc>
        <w:tc>
          <w:tcPr>
            <w:tcW w:w="1866" w:type="dxa"/>
            <w:vAlign w:val="center"/>
          </w:tcPr>
          <w:p w14:paraId="22780A65">
            <w:pPr>
              <w:pStyle w:val="178"/>
              <w:rPr>
                <w:rFonts w:hint="eastAsia" w:ascii="宋体" w:hAnsi="宋体" w:cs="宋体"/>
                <w:szCs w:val="18"/>
              </w:rPr>
            </w:pPr>
            <w:r>
              <w:rPr>
                <w:rFonts w:hint="eastAsia" w:ascii="宋体" w:hAnsi="宋体" w:cs="宋体"/>
                <w:szCs w:val="18"/>
              </w:rPr>
              <w:t>项目要求</w:t>
            </w:r>
          </w:p>
        </w:tc>
        <w:tc>
          <w:tcPr>
            <w:tcW w:w="1866" w:type="dxa"/>
            <w:vAlign w:val="center"/>
          </w:tcPr>
          <w:p w14:paraId="7233922A">
            <w:pPr>
              <w:pStyle w:val="178"/>
              <w:rPr>
                <w:rFonts w:hint="eastAsia" w:ascii="宋体" w:hAnsi="宋体" w:cs="宋体"/>
                <w:szCs w:val="18"/>
              </w:rPr>
            </w:pPr>
            <w:r>
              <w:rPr>
                <w:rFonts w:hint="eastAsia" w:ascii="宋体" w:hAnsi="宋体" w:cs="宋体"/>
                <w:szCs w:val="18"/>
              </w:rPr>
              <w:t>缺陷编号</w:t>
            </w:r>
          </w:p>
        </w:tc>
        <w:tc>
          <w:tcPr>
            <w:tcW w:w="1870" w:type="dxa"/>
            <w:vAlign w:val="center"/>
          </w:tcPr>
          <w:p w14:paraId="3F7B4E6B">
            <w:pPr>
              <w:pStyle w:val="178"/>
              <w:rPr>
                <w:rFonts w:hint="eastAsia" w:ascii="宋体" w:hAnsi="宋体" w:cs="宋体"/>
                <w:szCs w:val="18"/>
              </w:rPr>
            </w:pPr>
            <w:r>
              <w:rPr>
                <w:rFonts w:hint="eastAsia" w:ascii="宋体" w:hAnsi="宋体" w:cs="宋体"/>
                <w:szCs w:val="18"/>
              </w:rPr>
              <w:t>缺陷描述</w:t>
            </w:r>
          </w:p>
        </w:tc>
      </w:tr>
      <w:tr w14:paraId="2AC0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66" w:type="dxa"/>
            <w:vMerge w:val="restart"/>
            <w:vAlign w:val="center"/>
          </w:tcPr>
          <w:p w14:paraId="4EF4C2AC">
            <w:pPr>
              <w:spacing w:line="240" w:lineRule="auto"/>
              <w:jc w:val="center"/>
              <w:rPr>
                <w:rFonts w:hint="eastAsia" w:ascii="宋体" w:hAnsi="宋体" w:cs="宋体"/>
                <w:sz w:val="18"/>
                <w:szCs w:val="18"/>
              </w:rPr>
            </w:pPr>
            <w:r>
              <w:rPr>
                <w:rFonts w:hint="eastAsia" w:ascii="宋体" w:hAnsi="宋体" w:cs="宋体"/>
                <w:sz w:val="18"/>
                <w:szCs w:val="18"/>
              </w:rPr>
              <w:t>CL-A</w:t>
            </w:r>
          </w:p>
        </w:tc>
        <w:tc>
          <w:tcPr>
            <w:tcW w:w="1866" w:type="dxa"/>
            <w:vMerge w:val="restart"/>
            <w:vAlign w:val="center"/>
          </w:tcPr>
          <w:p w14:paraId="1EDD0DBD">
            <w:pPr>
              <w:spacing w:line="240" w:lineRule="auto"/>
              <w:jc w:val="center"/>
              <w:rPr>
                <w:rFonts w:hint="eastAsia" w:ascii="宋体" w:hAnsi="宋体" w:cs="宋体"/>
                <w:sz w:val="18"/>
                <w:szCs w:val="18"/>
              </w:rPr>
            </w:pPr>
            <w:r>
              <w:rPr>
                <w:rFonts w:hint="eastAsia" w:ascii="宋体" w:hAnsi="宋体" w:cs="宋体"/>
                <w:sz w:val="18"/>
                <w:szCs w:val="18"/>
              </w:rPr>
              <w:t>高宽深关系</w:t>
            </w:r>
          </w:p>
        </w:tc>
        <w:tc>
          <w:tcPr>
            <w:tcW w:w="1866" w:type="dxa"/>
            <w:vMerge w:val="restart"/>
            <w:vAlign w:val="center"/>
          </w:tcPr>
          <w:p w14:paraId="2164C98E">
            <w:pPr>
              <w:spacing w:line="240" w:lineRule="auto"/>
              <w:jc w:val="center"/>
              <w:rPr>
                <w:rFonts w:hint="eastAsia" w:ascii="宋体" w:hAnsi="宋体" w:cs="宋体"/>
                <w:sz w:val="18"/>
                <w:szCs w:val="18"/>
              </w:rPr>
            </w:pPr>
            <w:r>
              <w:rPr>
                <w:rFonts w:hint="eastAsia" w:ascii="宋体" w:hAnsi="宋体" w:cs="宋体"/>
                <w:sz w:val="18"/>
                <w:szCs w:val="18"/>
              </w:rPr>
              <w:t>高宽深关系正确</w:t>
            </w:r>
          </w:p>
        </w:tc>
        <w:tc>
          <w:tcPr>
            <w:tcW w:w="1866" w:type="dxa"/>
            <w:vAlign w:val="center"/>
          </w:tcPr>
          <w:p w14:paraId="32950169">
            <w:pPr>
              <w:spacing w:line="240" w:lineRule="auto"/>
              <w:jc w:val="center"/>
              <w:rPr>
                <w:rFonts w:hint="eastAsia" w:ascii="宋体" w:hAnsi="宋体" w:cs="宋体"/>
                <w:sz w:val="18"/>
                <w:szCs w:val="18"/>
              </w:rPr>
            </w:pPr>
            <w:r>
              <w:rPr>
                <w:rFonts w:hint="eastAsia" w:ascii="宋体" w:hAnsi="宋体" w:cs="宋体"/>
                <w:sz w:val="18"/>
                <w:szCs w:val="18"/>
              </w:rPr>
              <w:t>CL-A1</w:t>
            </w:r>
          </w:p>
        </w:tc>
        <w:tc>
          <w:tcPr>
            <w:tcW w:w="1870" w:type="dxa"/>
            <w:vAlign w:val="center"/>
          </w:tcPr>
          <w:p w14:paraId="1963F529">
            <w:pPr>
              <w:spacing w:line="240" w:lineRule="auto"/>
              <w:jc w:val="center"/>
              <w:rPr>
                <w:rFonts w:hint="eastAsia" w:ascii="宋体" w:hAnsi="宋体" w:cs="宋体"/>
                <w:sz w:val="18"/>
                <w:szCs w:val="18"/>
              </w:rPr>
            </w:pPr>
            <w:r>
              <w:rPr>
                <w:rFonts w:hint="eastAsia" w:ascii="宋体" w:hAnsi="宋体" w:cs="宋体"/>
                <w:sz w:val="18"/>
                <w:szCs w:val="18"/>
              </w:rPr>
              <w:t>零售单元高、宽、深关系错误</w:t>
            </w:r>
          </w:p>
        </w:tc>
      </w:tr>
      <w:tr w14:paraId="21E5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66" w:type="dxa"/>
            <w:vMerge w:val="continue"/>
            <w:vAlign w:val="center"/>
          </w:tcPr>
          <w:p w14:paraId="43B05F90">
            <w:pPr>
              <w:pStyle w:val="178"/>
              <w:rPr>
                <w:rFonts w:hint="eastAsia" w:ascii="宋体" w:hAnsi="宋体" w:cs="宋体"/>
                <w:szCs w:val="18"/>
              </w:rPr>
            </w:pPr>
          </w:p>
        </w:tc>
        <w:tc>
          <w:tcPr>
            <w:tcW w:w="1866" w:type="dxa"/>
            <w:vMerge w:val="continue"/>
            <w:vAlign w:val="center"/>
          </w:tcPr>
          <w:p w14:paraId="604EF067">
            <w:pPr>
              <w:pStyle w:val="178"/>
              <w:rPr>
                <w:rFonts w:hint="eastAsia" w:ascii="宋体" w:hAnsi="宋体" w:cs="宋体"/>
                <w:szCs w:val="18"/>
              </w:rPr>
            </w:pPr>
          </w:p>
        </w:tc>
        <w:tc>
          <w:tcPr>
            <w:tcW w:w="1866" w:type="dxa"/>
            <w:vMerge w:val="continue"/>
            <w:vAlign w:val="center"/>
          </w:tcPr>
          <w:p w14:paraId="4F697822">
            <w:pPr>
              <w:pStyle w:val="178"/>
              <w:rPr>
                <w:rFonts w:hint="eastAsia" w:ascii="宋体" w:hAnsi="宋体" w:cs="宋体"/>
                <w:szCs w:val="18"/>
              </w:rPr>
            </w:pPr>
          </w:p>
        </w:tc>
        <w:tc>
          <w:tcPr>
            <w:tcW w:w="1866" w:type="dxa"/>
            <w:vAlign w:val="center"/>
          </w:tcPr>
          <w:p w14:paraId="1C328C97">
            <w:pPr>
              <w:pStyle w:val="178"/>
              <w:rPr>
                <w:rFonts w:hint="eastAsia" w:ascii="宋体" w:hAnsi="宋体" w:cs="宋体"/>
                <w:szCs w:val="18"/>
              </w:rPr>
            </w:pPr>
            <w:r>
              <w:rPr>
                <w:rFonts w:hint="eastAsia" w:ascii="宋体" w:hAnsi="宋体" w:cs="宋体"/>
                <w:szCs w:val="18"/>
              </w:rPr>
              <w:t>CL-A2</w:t>
            </w:r>
          </w:p>
        </w:tc>
        <w:tc>
          <w:tcPr>
            <w:tcW w:w="1870" w:type="dxa"/>
            <w:vAlign w:val="center"/>
          </w:tcPr>
          <w:p w14:paraId="5A484755">
            <w:pPr>
              <w:pStyle w:val="178"/>
              <w:rPr>
                <w:rFonts w:hint="eastAsia" w:ascii="宋体" w:hAnsi="宋体" w:cs="宋体"/>
                <w:szCs w:val="18"/>
              </w:rPr>
            </w:pPr>
            <w:r>
              <w:rPr>
                <w:rFonts w:hint="eastAsia" w:ascii="宋体" w:hAnsi="宋体" w:cs="宋体"/>
                <w:szCs w:val="18"/>
              </w:rPr>
              <w:t>非零售单元高、宽、深关系错误</w:t>
            </w:r>
          </w:p>
        </w:tc>
      </w:tr>
      <w:tr w14:paraId="575F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66" w:type="dxa"/>
            <w:vMerge w:val="restart"/>
            <w:vAlign w:val="center"/>
          </w:tcPr>
          <w:p w14:paraId="7B0D3D0B">
            <w:pPr>
              <w:spacing w:line="240" w:lineRule="auto"/>
              <w:jc w:val="center"/>
              <w:rPr>
                <w:rFonts w:hint="eastAsia" w:ascii="宋体" w:hAnsi="宋体" w:cs="宋体"/>
                <w:sz w:val="18"/>
                <w:szCs w:val="18"/>
              </w:rPr>
            </w:pPr>
            <w:r>
              <w:rPr>
                <w:rFonts w:hint="eastAsia" w:ascii="宋体" w:hAnsi="宋体" w:cs="宋体"/>
                <w:sz w:val="18"/>
                <w:szCs w:val="18"/>
              </w:rPr>
              <w:t>CL-B</w:t>
            </w:r>
          </w:p>
        </w:tc>
        <w:tc>
          <w:tcPr>
            <w:tcW w:w="1866" w:type="dxa"/>
            <w:vMerge w:val="restart"/>
            <w:vAlign w:val="center"/>
          </w:tcPr>
          <w:p w14:paraId="45EBC382">
            <w:pPr>
              <w:spacing w:line="240" w:lineRule="auto"/>
              <w:jc w:val="center"/>
              <w:rPr>
                <w:rFonts w:hint="eastAsia" w:ascii="宋体" w:hAnsi="宋体" w:cs="宋体"/>
                <w:sz w:val="18"/>
                <w:szCs w:val="18"/>
              </w:rPr>
            </w:pPr>
            <w:r>
              <w:rPr>
                <w:rFonts w:hint="eastAsia" w:ascii="宋体" w:hAnsi="宋体" w:cs="宋体"/>
                <w:sz w:val="18"/>
                <w:szCs w:val="18"/>
              </w:rPr>
              <w:t>数量级</w:t>
            </w:r>
          </w:p>
        </w:tc>
        <w:tc>
          <w:tcPr>
            <w:tcW w:w="1866" w:type="dxa"/>
            <w:vMerge w:val="restart"/>
            <w:vAlign w:val="center"/>
          </w:tcPr>
          <w:p w14:paraId="00B83D74">
            <w:pPr>
              <w:spacing w:line="240" w:lineRule="auto"/>
              <w:jc w:val="center"/>
              <w:rPr>
                <w:rFonts w:hint="eastAsia" w:ascii="宋体" w:hAnsi="宋体" w:cs="宋体"/>
                <w:sz w:val="18"/>
                <w:szCs w:val="18"/>
              </w:rPr>
            </w:pPr>
            <w:r>
              <w:rPr>
                <w:rFonts w:hint="eastAsia" w:ascii="宋体" w:hAnsi="宋体" w:cs="宋体"/>
                <w:sz w:val="18"/>
                <w:szCs w:val="18"/>
              </w:rPr>
              <w:t>尺寸、重量数量级与商品（包装）相符</w:t>
            </w:r>
          </w:p>
        </w:tc>
        <w:tc>
          <w:tcPr>
            <w:tcW w:w="1866" w:type="dxa"/>
            <w:vAlign w:val="center"/>
          </w:tcPr>
          <w:p w14:paraId="371A3BD8">
            <w:pPr>
              <w:spacing w:line="240" w:lineRule="auto"/>
              <w:jc w:val="center"/>
              <w:rPr>
                <w:rFonts w:hint="eastAsia" w:ascii="宋体" w:hAnsi="宋体" w:cs="宋体"/>
                <w:sz w:val="18"/>
                <w:szCs w:val="18"/>
              </w:rPr>
            </w:pPr>
            <w:r>
              <w:rPr>
                <w:rFonts w:hint="eastAsia" w:ascii="宋体" w:hAnsi="宋体" w:cs="宋体"/>
                <w:sz w:val="18"/>
                <w:szCs w:val="18"/>
              </w:rPr>
              <w:t>CL-B1</w:t>
            </w:r>
          </w:p>
        </w:tc>
        <w:tc>
          <w:tcPr>
            <w:tcW w:w="1870" w:type="dxa"/>
            <w:vAlign w:val="center"/>
          </w:tcPr>
          <w:p w14:paraId="0476A9DC">
            <w:pPr>
              <w:spacing w:line="240" w:lineRule="auto"/>
              <w:jc w:val="center"/>
              <w:rPr>
                <w:rFonts w:hint="eastAsia" w:ascii="宋体" w:hAnsi="宋体" w:cs="宋体"/>
                <w:sz w:val="18"/>
                <w:szCs w:val="18"/>
              </w:rPr>
            </w:pPr>
            <w:r>
              <w:rPr>
                <w:rFonts w:hint="eastAsia" w:ascii="宋体" w:hAnsi="宋体" w:cs="宋体"/>
                <w:sz w:val="18"/>
                <w:szCs w:val="18"/>
              </w:rPr>
              <w:t>尺寸数量级与商品（包装）不符</w:t>
            </w:r>
          </w:p>
        </w:tc>
      </w:tr>
      <w:tr w14:paraId="2E95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66" w:type="dxa"/>
            <w:vMerge w:val="continue"/>
            <w:vAlign w:val="center"/>
          </w:tcPr>
          <w:p w14:paraId="76861965">
            <w:pPr>
              <w:pStyle w:val="178"/>
              <w:rPr>
                <w:rFonts w:hint="eastAsia" w:ascii="宋体" w:hAnsi="宋体" w:cs="宋体"/>
                <w:szCs w:val="18"/>
              </w:rPr>
            </w:pPr>
          </w:p>
        </w:tc>
        <w:tc>
          <w:tcPr>
            <w:tcW w:w="1866" w:type="dxa"/>
            <w:vMerge w:val="continue"/>
            <w:vAlign w:val="center"/>
          </w:tcPr>
          <w:p w14:paraId="11892850">
            <w:pPr>
              <w:pStyle w:val="178"/>
              <w:rPr>
                <w:rFonts w:hint="eastAsia" w:ascii="宋体" w:hAnsi="宋体" w:cs="宋体"/>
                <w:szCs w:val="18"/>
              </w:rPr>
            </w:pPr>
          </w:p>
        </w:tc>
        <w:tc>
          <w:tcPr>
            <w:tcW w:w="1866" w:type="dxa"/>
            <w:vMerge w:val="continue"/>
            <w:vAlign w:val="center"/>
          </w:tcPr>
          <w:p w14:paraId="55DC38D6">
            <w:pPr>
              <w:pStyle w:val="178"/>
              <w:rPr>
                <w:rFonts w:hint="eastAsia" w:ascii="宋体" w:hAnsi="宋体" w:cs="宋体"/>
                <w:szCs w:val="18"/>
              </w:rPr>
            </w:pPr>
          </w:p>
        </w:tc>
        <w:tc>
          <w:tcPr>
            <w:tcW w:w="1866" w:type="dxa"/>
            <w:vAlign w:val="center"/>
          </w:tcPr>
          <w:p w14:paraId="7C7D5749">
            <w:pPr>
              <w:pStyle w:val="178"/>
              <w:rPr>
                <w:rFonts w:hint="eastAsia" w:ascii="宋体" w:hAnsi="宋体" w:cs="宋体"/>
                <w:szCs w:val="18"/>
              </w:rPr>
            </w:pPr>
            <w:r>
              <w:rPr>
                <w:rFonts w:hint="eastAsia" w:ascii="宋体" w:hAnsi="宋体" w:cs="宋体"/>
                <w:szCs w:val="18"/>
              </w:rPr>
              <w:t>CL-B2</w:t>
            </w:r>
          </w:p>
        </w:tc>
        <w:tc>
          <w:tcPr>
            <w:tcW w:w="1870" w:type="dxa"/>
            <w:vAlign w:val="center"/>
          </w:tcPr>
          <w:p w14:paraId="6F8A7AC9">
            <w:pPr>
              <w:pStyle w:val="178"/>
              <w:rPr>
                <w:rFonts w:hint="eastAsia" w:ascii="宋体" w:hAnsi="宋体" w:cs="宋体"/>
                <w:szCs w:val="18"/>
              </w:rPr>
            </w:pPr>
            <w:r>
              <w:rPr>
                <w:rFonts w:hint="eastAsia" w:ascii="宋体" w:hAnsi="宋体" w:cs="宋体"/>
                <w:szCs w:val="18"/>
              </w:rPr>
              <w:t>重量数量级与商品（包装）不符</w:t>
            </w:r>
          </w:p>
        </w:tc>
      </w:tr>
      <w:tr w14:paraId="3E90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66" w:type="dxa"/>
            <w:vMerge w:val="restart"/>
            <w:vAlign w:val="center"/>
          </w:tcPr>
          <w:p w14:paraId="34A43AC9">
            <w:pPr>
              <w:spacing w:line="240" w:lineRule="auto"/>
              <w:jc w:val="center"/>
              <w:rPr>
                <w:rFonts w:hint="eastAsia" w:ascii="宋体" w:hAnsi="宋体" w:cs="宋体"/>
                <w:sz w:val="18"/>
                <w:szCs w:val="18"/>
              </w:rPr>
            </w:pPr>
            <w:r>
              <w:rPr>
                <w:rFonts w:hint="eastAsia" w:ascii="宋体" w:hAnsi="宋体" w:cs="宋体"/>
                <w:sz w:val="18"/>
                <w:szCs w:val="18"/>
              </w:rPr>
              <w:t>CL-C</w:t>
            </w:r>
          </w:p>
        </w:tc>
        <w:tc>
          <w:tcPr>
            <w:tcW w:w="1866" w:type="dxa"/>
            <w:vMerge w:val="restart"/>
            <w:vAlign w:val="center"/>
          </w:tcPr>
          <w:p w14:paraId="1B6FFA27">
            <w:pPr>
              <w:spacing w:line="240" w:lineRule="auto"/>
              <w:jc w:val="center"/>
              <w:rPr>
                <w:rFonts w:hint="eastAsia" w:ascii="宋体" w:hAnsi="宋体" w:cs="宋体"/>
                <w:sz w:val="18"/>
                <w:szCs w:val="18"/>
              </w:rPr>
            </w:pPr>
            <w:r>
              <w:rPr>
                <w:rFonts w:hint="eastAsia" w:ascii="宋体" w:hAnsi="宋体" w:cs="宋体"/>
                <w:sz w:val="18"/>
                <w:szCs w:val="18"/>
              </w:rPr>
              <w:t>数据完整</w:t>
            </w:r>
          </w:p>
        </w:tc>
        <w:tc>
          <w:tcPr>
            <w:tcW w:w="1866" w:type="dxa"/>
            <w:vMerge w:val="restart"/>
            <w:vAlign w:val="center"/>
          </w:tcPr>
          <w:p w14:paraId="31DC686F">
            <w:pPr>
              <w:spacing w:line="240" w:lineRule="auto"/>
              <w:jc w:val="center"/>
              <w:rPr>
                <w:rFonts w:hint="eastAsia" w:ascii="宋体" w:hAnsi="宋体" w:cs="宋体"/>
                <w:sz w:val="18"/>
                <w:szCs w:val="18"/>
              </w:rPr>
            </w:pPr>
            <w:r>
              <w:rPr>
                <w:rFonts w:hint="eastAsia" w:ascii="宋体" w:hAnsi="宋体" w:cs="宋体"/>
                <w:sz w:val="18"/>
                <w:szCs w:val="18"/>
              </w:rPr>
              <w:t>高宽深、重量数据完整</w:t>
            </w:r>
          </w:p>
        </w:tc>
        <w:tc>
          <w:tcPr>
            <w:tcW w:w="1866" w:type="dxa"/>
            <w:vAlign w:val="center"/>
          </w:tcPr>
          <w:p w14:paraId="6F9F41FD">
            <w:pPr>
              <w:spacing w:line="240" w:lineRule="auto"/>
              <w:jc w:val="center"/>
              <w:rPr>
                <w:rFonts w:hint="eastAsia" w:ascii="宋体" w:hAnsi="宋体" w:cs="宋体"/>
                <w:sz w:val="18"/>
                <w:szCs w:val="18"/>
              </w:rPr>
            </w:pPr>
            <w:r>
              <w:rPr>
                <w:rFonts w:hint="eastAsia" w:ascii="宋体" w:hAnsi="宋体" w:cs="宋体"/>
                <w:sz w:val="18"/>
                <w:szCs w:val="18"/>
              </w:rPr>
              <w:t>CL-C1</w:t>
            </w:r>
          </w:p>
        </w:tc>
        <w:tc>
          <w:tcPr>
            <w:tcW w:w="1870" w:type="dxa"/>
            <w:vAlign w:val="center"/>
          </w:tcPr>
          <w:p w14:paraId="4BB374AE">
            <w:pPr>
              <w:spacing w:line="240" w:lineRule="auto"/>
              <w:jc w:val="center"/>
              <w:rPr>
                <w:rFonts w:hint="eastAsia" w:ascii="宋体" w:hAnsi="宋体" w:cs="宋体"/>
                <w:sz w:val="18"/>
                <w:szCs w:val="18"/>
              </w:rPr>
            </w:pPr>
            <w:r>
              <w:rPr>
                <w:rFonts w:hint="eastAsia" w:ascii="宋体" w:hAnsi="宋体" w:cs="宋体"/>
                <w:sz w:val="18"/>
                <w:szCs w:val="18"/>
              </w:rPr>
              <w:t>高宽深数据缺失</w:t>
            </w:r>
          </w:p>
        </w:tc>
      </w:tr>
      <w:tr w14:paraId="03E3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66" w:type="dxa"/>
            <w:vMerge w:val="continue"/>
            <w:vAlign w:val="center"/>
          </w:tcPr>
          <w:p w14:paraId="38862A69">
            <w:pPr>
              <w:pStyle w:val="178"/>
              <w:rPr>
                <w:rFonts w:hint="eastAsia" w:ascii="宋体" w:hAnsi="宋体" w:cs="宋体"/>
                <w:szCs w:val="18"/>
              </w:rPr>
            </w:pPr>
          </w:p>
        </w:tc>
        <w:tc>
          <w:tcPr>
            <w:tcW w:w="1866" w:type="dxa"/>
            <w:vMerge w:val="continue"/>
            <w:vAlign w:val="center"/>
          </w:tcPr>
          <w:p w14:paraId="0E15DF2E">
            <w:pPr>
              <w:pStyle w:val="178"/>
              <w:rPr>
                <w:rFonts w:hint="eastAsia" w:ascii="宋体" w:hAnsi="宋体" w:cs="宋体"/>
                <w:szCs w:val="18"/>
              </w:rPr>
            </w:pPr>
          </w:p>
        </w:tc>
        <w:tc>
          <w:tcPr>
            <w:tcW w:w="1866" w:type="dxa"/>
            <w:vMerge w:val="continue"/>
            <w:vAlign w:val="center"/>
          </w:tcPr>
          <w:p w14:paraId="781FA3CD">
            <w:pPr>
              <w:pStyle w:val="178"/>
              <w:rPr>
                <w:rFonts w:hint="eastAsia" w:ascii="宋体" w:hAnsi="宋体" w:cs="宋体"/>
                <w:szCs w:val="18"/>
              </w:rPr>
            </w:pPr>
          </w:p>
        </w:tc>
        <w:tc>
          <w:tcPr>
            <w:tcW w:w="1866" w:type="dxa"/>
            <w:vAlign w:val="center"/>
          </w:tcPr>
          <w:p w14:paraId="70DBE33C">
            <w:pPr>
              <w:pStyle w:val="178"/>
              <w:rPr>
                <w:rFonts w:hint="eastAsia" w:ascii="宋体" w:hAnsi="宋体" w:cs="宋体"/>
                <w:szCs w:val="18"/>
              </w:rPr>
            </w:pPr>
            <w:r>
              <w:rPr>
                <w:rFonts w:hint="eastAsia" w:ascii="宋体" w:hAnsi="宋体" w:cs="宋体"/>
                <w:szCs w:val="18"/>
              </w:rPr>
              <w:t>CL-C2</w:t>
            </w:r>
          </w:p>
        </w:tc>
        <w:tc>
          <w:tcPr>
            <w:tcW w:w="1870" w:type="dxa"/>
            <w:vAlign w:val="center"/>
          </w:tcPr>
          <w:p w14:paraId="3EA96710">
            <w:pPr>
              <w:pStyle w:val="178"/>
              <w:rPr>
                <w:rFonts w:hint="eastAsia" w:ascii="宋体" w:hAnsi="宋体" w:cs="宋体"/>
                <w:szCs w:val="18"/>
              </w:rPr>
            </w:pPr>
            <w:r>
              <w:rPr>
                <w:rFonts w:hint="eastAsia" w:ascii="宋体" w:hAnsi="宋体" w:cs="宋体"/>
                <w:szCs w:val="18"/>
              </w:rPr>
              <w:t>重量数据缺失</w:t>
            </w:r>
          </w:p>
        </w:tc>
      </w:tr>
      <w:tr w14:paraId="3AA2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66" w:type="dxa"/>
            <w:vAlign w:val="center"/>
          </w:tcPr>
          <w:p w14:paraId="501C5A15">
            <w:pPr>
              <w:spacing w:line="240" w:lineRule="auto"/>
              <w:jc w:val="center"/>
              <w:rPr>
                <w:rFonts w:hint="eastAsia" w:ascii="宋体" w:hAnsi="宋体" w:cs="宋体"/>
                <w:sz w:val="18"/>
                <w:szCs w:val="18"/>
              </w:rPr>
            </w:pPr>
            <w:r>
              <w:rPr>
                <w:rFonts w:hint="eastAsia" w:ascii="宋体" w:hAnsi="宋体" w:cs="宋体"/>
                <w:sz w:val="18"/>
                <w:szCs w:val="18"/>
              </w:rPr>
              <w:t>CL-D</w:t>
            </w:r>
          </w:p>
        </w:tc>
        <w:tc>
          <w:tcPr>
            <w:tcW w:w="1866" w:type="dxa"/>
            <w:vAlign w:val="center"/>
          </w:tcPr>
          <w:p w14:paraId="6AB8A8C6">
            <w:pPr>
              <w:spacing w:line="240" w:lineRule="auto"/>
              <w:jc w:val="center"/>
              <w:rPr>
                <w:rFonts w:hint="eastAsia" w:ascii="宋体" w:hAnsi="宋体" w:cs="宋体"/>
                <w:sz w:val="18"/>
                <w:szCs w:val="18"/>
              </w:rPr>
            </w:pPr>
            <w:r>
              <w:rPr>
                <w:rFonts w:hint="eastAsia" w:ascii="宋体" w:hAnsi="宋体" w:cs="宋体"/>
                <w:sz w:val="18"/>
                <w:szCs w:val="18"/>
              </w:rPr>
              <w:t>数值修约</w:t>
            </w:r>
          </w:p>
        </w:tc>
        <w:tc>
          <w:tcPr>
            <w:tcW w:w="1866" w:type="dxa"/>
            <w:vAlign w:val="center"/>
          </w:tcPr>
          <w:p w14:paraId="492FA944">
            <w:pPr>
              <w:spacing w:line="240" w:lineRule="auto"/>
              <w:jc w:val="center"/>
              <w:rPr>
                <w:rFonts w:hint="eastAsia" w:ascii="宋体" w:hAnsi="宋体" w:cs="宋体"/>
                <w:sz w:val="18"/>
                <w:szCs w:val="18"/>
              </w:rPr>
            </w:pPr>
            <w:r>
              <w:rPr>
                <w:rFonts w:hint="eastAsia" w:ascii="宋体" w:hAnsi="宋体" w:cs="宋体"/>
                <w:sz w:val="18"/>
                <w:szCs w:val="18"/>
              </w:rPr>
              <w:t>按规则修约</w:t>
            </w:r>
          </w:p>
        </w:tc>
        <w:tc>
          <w:tcPr>
            <w:tcW w:w="1866" w:type="dxa"/>
            <w:vAlign w:val="center"/>
          </w:tcPr>
          <w:p w14:paraId="447D80C7">
            <w:pPr>
              <w:spacing w:line="240" w:lineRule="auto"/>
              <w:jc w:val="center"/>
              <w:rPr>
                <w:rFonts w:hint="eastAsia" w:ascii="宋体" w:hAnsi="宋体" w:cs="宋体"/>
                <w:sz w:val="18"/>
                <w:szCs w:val="18"/>
              </w:rPr>
            </w:pPr>
            <w:r>
              <w:rPr>
                <w:rFonts w:hint="eastAsia" w:ascii="宋体" w:hAnsi="宋体" w:cs="宋体"/>
                <w:sz w:val="18"/>
                <w:szCs w:val="18"/>
              </w:rPr>
              <w:t>CL-D1</w:t>
            </w:r>
          </w:p>
        </w:tc>
        <w:tc>
          <w:tcPr>
            <w:tcW w:w="1870" w:type="dxa"/>
            <w:vAlign w:val="center"/>
          </w:tcPr>
          <w:p w14:paraId="1DC21B6D">
            <w:pPr>
              <w:spacing w:line="240" w:lineRule="auto"/>
              <w:jc w:val="center"/>
              <w:rPr>
                <w:rFonts w:hint="eastAsia" w:ascii="宋体" w:hAnsi="宋体" w:cs="宋体"/>
                <w:sz w:val="18"/>
                <w:szCs w:val="18"/>
              </w:rPr>
            </w:pPr>
            <w:r>
              <w:rPr>
                <w:rFonts w:hint="eastAsia" w:ascii="宋体" w:hAnsi="宋体" w:cs="宋体"/>
                <w:sz w:val="18"/>
                <w:szCs w:val="18"/>
              </w:rPr>
              <w:t>未按规则修约。长度未精确到毫米，重量未精确到克。</w:t>
            </w:r>
          </w:p>
        </w:tc>
      </w:tr>
    </w:tbl>
    <w:p w14:paraId="35FECB0C">
      <w:pPr>
        <w:pStyle w:val="65"/>
        <w:spacing w:before="120" w:after="120"/>
      </w:pPr>
      <w:bookmarkStart w:id="80" w:name="_Toc193385199"/>
      <w:bookmarkStart w:id="81" w:name="_Toc193203623"/>
      <w:r>
        <w:rPr>
          <w:rFonts w:hint="eastAsia"/>
        </w:rPr>
        <w:t>商品属性结果</w:t>
      </w:r>
      <w:bookmarkEnd w:id="80"/>
      <w:bookmarkEnd w:id="81"/>
    </w:p>
    <w:p w14:paraId="0AC0692C">
      <w:pPr>
        <w:pStyle w:val="56"/>
        <w:ind w:firstLine="420"/>
      </w:pPr>
      <w:r>
        <w:rPr>
          <w:rFonts w:hint="eastAsia"/>
        </w:rPr>
        <w:t>商品属性结果</w:t>
      </w:r>
      <w:r>
        <w:rPr>
          <w:rFonts w:hint="eastAsia" w:ascii="宋体" w:hAnsi="宋体" w:cs="宋体"/>
        </w:rPr>
        <w:t>见表3</w:t>
      </w:r>
      <w:r>
        <w:rPr>
          <w:rFonts w:hint="eastAsia"/>
        </w:rPr>
        <w:t>。</w:t>
      </w:r>
    </w:p>
    <w:p w14:paraId="128F8059">
      <w:pPr>
        <w:pStyle w:val="112"/>
        <w:spacing w:before="120" w:after="120"/>
      </w:pPr>
      <w:r>
        <w:rPr>
          <w:rFonts w:hint="eastAsia"/>
        </w:rPr>
        <w:t>商品属性结果（缺陷编码表）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66"/>
        <w:gridCol w:w="1866"/>
        <w:gridCol w:w="1866"/>
        <w:gridCol w:w="1866"/>
        <w:gridCol w:w="1870"/>
      </w:tblGrid>
      <w:tr w14:paraId="69B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866" w:type="dxa"/>
            <w:vAlign w:val="center"/>
          </w:tcPr>
          <w:p w14:paraId="263B9520">
            <w:pPr>
              <w:spacing w:line="240" w:lineRule="auto"/>
              <w:jc w:val="center"/>
              <w:rPr>
                <w:rFonts w:hint="eastAsia" w:ascii="宋体" w:hAnsi="宋体" w:cs="宋体"/>
                <w:sz w:val="18"/>
                <w:szCs w:val="18"/>
              </w:rPr>
            </w:pPr>
            <w:r>
              <w:rPr>
                <w:rFonts w:hint="eastAsia" w:ascii="宋体" w:hAnsi="宋体" w:cs="宋体"/>
                <w:sz w:val="18"/>
                <w:szCs w:val="18"/>
              </w:rPr>
              <w:t>项目编号</w:t>
            </w:r>
          </w:p>
        </w:tc>
        <w:tc>
          <w:tcPr>
            <w:tcW w:w="1866" w:type="dxa"/>
            <w:vAlign w:val="center"/>
          </w:tcPr>
          <w:p w14:paraId="56D4A857">
            <w:pPr>
              <w:spacing w:line="240" w:lineRule="auto"/>
              <w:jc w:val="center"/>
              <w:rPr>
                <w:rFonts w:hint="eastAsia" w:ascii="宋体" w:hAnsi="宋体" w:cs="宋体"/>
                <w:sz w:val="18"/>
                <w:szCs w:val="18"/>
              </w:rPr>
            </w:pPr>
            <w:r>
              <w:rPr>
                <w:rFonts w:hint="eastAsia" w:ascii="宋体" w:hAnsi="宋体" w:cs="宋体"/>
                <w:sz w:val="18"/>
                <w:szCs w:val="18"/>
              </w:rPr>
              <w:t>项目名称</w:t>
            </w:r>
          </w:p>
        </w:tc>
        <w:tc>
          <w:tcPr>
            <w:tcW w:w="1866" w:type="dxa"/>
            <w:vAlign w:val="center"/>
          </w:tcPr>
          <w:p w14:paraId="374B08E4">
            <w:pPr>
              <w:spacing w:line="240" w:lineRule="auto"/>
              <w:jc w:val="center"/>
              <w:rPr>
                <w:rFonts w:hint="eastAsia" w:ascii="宋体" w:hAnsi="宋体" w:cs="宋体"/>
                <w:sz w:val="18"/>
                <w:szCs w:val="18"/>
              </w:rPr>
            </w:pPr>
            <w:r>
              <w:rPr>
                <w:rFonts w:hint="eastAsia" w:ascii="宋体" w:hAnsi="宋体" w:cs="宋体"/>
                <w:sz w:val="18"/>
                <w:szCs w:val="18"/>
              </w:rPr>
              <w:t>项目要求</w:t>
            </w:r>
          </w:p>
        </w:tc>
        <w:tc>
          <w:tcPr>
            <w:tcW w:w="1866" w:type="dxa"/>
            <w:vAlign w:val="center"/>
          </w:tcPr>
          <w:p w14:paraId="54A0F343">
            <w:pPr>
              <w:spacing w:line="240" w:lineRule="auto"/>
              <w:jc w:val="center"/>
              <w:rPr>
                <w:rFonts w:hint="eastAsia" w:ascii="宋体" w:hAnsi="宋体" w:cs="宋体"/>
                <w:sz w:val="18"/>
                <w:szCs w:val="18"/>
              </w:rPr>
            </w:pPr>
            <w:r>
              <w:rPr>
                <w:rFonts w:hint="eastAsia" w:ascii="宋体" w:hAnsi="宋体" w:cs="宋体"/>
                <w:sz w:val="18"/>
                <w:szCs w:val="18"/>
              </w:rPr>
              <w:t>缺陷编号</w:t>
            </w:r>
          </w:p>
        </w:tc>
        <w:tc>
          <w:tcPr>
            <w:tcW w:w="1870" w:type="dxa"/>
            <w:vAlign w:val="center"/>
          </w:tcPr>
          <w:p w14:paraId="3DA1226A">
            <w:pPr>
              <w:spacing w:line="240" w:lineRule="auto"/>
              <w:jc w:val="center"/>
              <w:rPr>
                <w:rFonts w:hint="eastAsia" w:ascii="宋体" w:hAnsi="宋体" w:cs="宋体"/>
                <w:sz w:val="18"/>
                <w:szCs w:val="18"/>
              </w:rPr>
            </w:pPr>
            <w:r>
              <w:rPr>
                <w:rFonts w:hint="eastAsia" w:ascii="宋体" w:hAnsi="宋体" w:cs="宋体"/>
                <w:sz w:val="18"/>
                <w:szCs w:val="18"/>
              </w:rPr>
              <w:t>缺陷描述</w:t>
            </w:r>
          </w:p>
        </w:tc>
      </w:tr>
      <w:tr w14:paraId="4E9E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Merge w:val="restart"/>
            <w:vAlign w:val="center"/>
          </w:tcPr>
          <w:p w14:paraId="6D6404C8">
            <w:pPr>
              <w:spacing w:line="240" w:lineRule="auto"/>
              <w:jc w:val="center"/>
              <w:rPr>
                <w:rFonts w:hint="eastAsia" w:ascii="宋体" w:hAnsi="宋体" w:cs="宋体"/>
                <w:sz w:val="18"/>
                <w:szCs w:val="18"/>
              </w:rPr>
            </w:pPr>
            <w:r>
              <w:rPr>
                <w:rFonts w:hint="eastAsia" w:ascii="宋体" w:hAnsi="宋体" w:cs="宋体"/>
                <w:sz w:val="18"/>
                <w:szCs w:val="18"/>
              </w:rPr>
              <w:t>SX-A</w:t>
            </w:r>
          </w:p>
        </w:tc>
        <w:tc>
          <w:tcPr>
            <w:tcW w:w="1866" w:type="dxa"/>
            <w:vMerge w:val="restart"/>
            <w:vAlign w:val="center"/>
          </w:tcPr>
          <w:p w14:paraId="31185BC7">
            <w:pPr>
              <w:spacing w:line="240" w:lineRule="auto"/>
              <w:jc w:val="center"/>
              <w:rPr>
                <w:rFonts w:hint="eastAsia" w:ascii="宋体" w:hAnsi="宋体" w:cs="宋体"/>
                <w:sz w:val="18"/>
                <w:szCs w:val="18"/>
              </w:rPr>
            </w:pPr>
            <w:r>
              <w:rPr>
                <w:rFonts w:hint="eastAsia" w:ascii="宋体" w:hAnsi="宋体" w:cs="宋体"/>
                <w:sz w:val="18"/>
                <w:szCs w:val="18"/>
              </w:rPr>
              <w:t>属性必填项</w:t>
            </w:r>
          </w:p>
        </w:tc>
        <w:tc>
          <w:tcPr>
            <w:tcW w:w="1866" w:type="dxa"/>
            <w:vAlign w:val="center"/>
          </w:tcPr>
          <w:p w14:paraId="0E85A329">
            <w:pPr>
              <w:spacing w:line="240" w:lineRule="auto"/>
              <w:jc w:val="center"/>
              <w:rPr>
                <w:rFonts w:hint="eastAsia" w:ascii="宋体" w:hAnsi="宋体" w:cs="宋体"/>
                <w:sz w:val="18"/>
                <w:szCs w:val="18"/>
              </w:rPr>
            </w:pPr>
            <w:r>
              <w:rPr>
                <w:rFonts w:hint="eastAsia" w:ascii="宋体" w:hAnsi="宋体" w:cs="宋体"/>
                <w:sz w:val="18"/>
                <w:szCs w:val="18"/>
              </w:rPr>
              <w:t>必填项不应漏填</w:t>
            </w:r>
          </w:p>
        </w:tc>
        <w:tc>
          <w:tcPr>
            <w:tcW w:w="1866" w:type="dxa"/>
            <w:vAlign w:val="center"/>
          </w:tcPr>
          <w:p w14:paraId="37D10269">
            <w:pPr>
              <w:spacing w:line="240" w:lineRule="auto"/>
              <w:jc w:val="center"/>
              <w:rPr>
                <w:rFonts w:hint="eastAsia" w:ascii="宋体" w:hAnsi="宋体" w:cs="宋体"/>
                <w:sz w:val="18"/>
                <w:szCs w:val="18"/>
              </w:rPr>
            </w:pPr>
            <w:r>
              <w:rPr>
                <w:rFonts w:hint="eastAsia" w:ascii="宋体" w:hAnsi="宋体" w:cs="宋体"/>
                <w:sz w:val="18"/>
                <w:szCs w:val="18"/>
              </w:rPr>
              <w:t>SX-A1(n)</w:t>
            </w:r>
          </w:p>
        </w:tc>
        <w:tc>
          <w:tcPr>
            <w:tcW w:w="1870" w:type="dxa"/>
            <w:vAlign w:val="center"/>
          </w:tcPr>
          <w:p w14:paraId="6856378E">
            <w:pPr>
              <w:spacing w:line="240" w:lineRule="auto"/>
              <w:jc w:val="center"/>
              <w:rPr>
                <w:rFonts w:hint="eastAsia" w:ascii="宋体" w:hAnsi="宋体" w:cs="宋体"/>
                <w:sz w:val="18"/>
                <w:szCs w:val="18"/>
              </w:rPr>
            </w:pPr>
            <w:r>
              <w:rPr>
                <w:rFonts w:hint="eastAsia" w:ascii="宋体" w:hAnsi="宋体" w:cs="宋体"/>
                <w:sz w:val="18"/>
                <w:szCs w:val="18"/>
              </w:rPr>
              <w:t>属性必填单位数据项漏填n次</w:t>
            </w:r>
          </w:p>
        </w:tc>
      </w:tr>
      <w:tr w14:paraId="4FBD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Merge w:val="continue"/>
            <w:vAlign w:val="center"/>
          </w:tcPr>
          <w:p w14:paraId="25FF8D61">
            <w:pPr>
              <w:spacing w:line="240" w:lineRule="auto"/>
              <w:jc w:val="center"/>
              <w:rPr>
                <w:rFonts w:hint="eastAsia" w:ascii="宋体" w:hAnsi="宋体" w:cs="宋体"/>
                <w:sz w:val="18"/>
                <w:szCs w:val="18"/>
              </w:rPr>
            </w:pPr>
          </w:p>
        </w:tc>
        <w:tc>
          <w:tcPr>
            <w:tcW w:w="1866" w:type="dxa"/>
            <w:vMerge w:val="continue"/>
            <w:vAlign w:val="center"/>
          </w:tcPr>
          <w:p w14:paraId="57DF896B">
            <w:pPr>
              <w:spacing w:line="240" w:lineRule="auto"/>
              <w:jc w:val="center"/>
              <w:rPr>
                <w:rFonts w:hint="eastAsia" w:ascii="宋体" w:hAnsi="宋体" w:cs="宋体"/>
                <w:sz w:val="18"/>
                <w:szCs w:val="18"/>
              </w:rPr>
            </w:pPr>
          </w:p>
        </w:tc>
        <w:tc>
          <w:tcPr>
            <w:tcW w:w="1866" w:type="dxa"/>
            <w:vAlign w:val="center"/>
          </w:tcPr>
          <w:p w14:paraId="35A7BD24">
            <w:pPr>
              <w:spacing w:line="240" w:lineRule="auto"/>
              <w:jc w:val="center"/>
              <w:rPr>
                <w:rFonts w:hint="eastAsia" w:ascii="宋体" w:hAnsi="宋体" w:cs="宋体"/>
                <w:sz w:val="18"/>
                <w:szCs w:val="18"/>
              </w:rPr>
            </w:pPr>
            <w:r>
              <w:rPr>
                <w:rFonts w:hint="eastAsia" w:ascii="宋体" w:hAnsi="宋体" w:cs="宋体"/>
                <w:sz w:val="18"/>
                <w:szCs w:val="18"/>
              </w:rPr>
              <w:t>必填项不应多余或重复</w:t>
            </w:r>
          </w:p>
        </w:tc>
        <w:tc>
          <w:tcPr>
            <w:tcW w:w="1866" w:type="dxa"/>
            <w:vAlign w:val="center"/>
          </w:tcPr>
          <w:p w14:paraId="7F0FDDCC">
            <w:pPr>
              <w:spacing w:line="240" w:lineRule="auto"/>
              <w:jc w:val="center"/>
              <w:rPr>
                <w:rFonts w:hint="eastAsia" w:ascii="宋体" w:hAnsi="宋体" w:cs="宋体"/>
                <w:sz w:val="18"/>
                <w:szCs w:val="18"/>
              </w:rPr>
            </w:pPr>
            <w:r>
              <w:rPr>
                <w:rFonts w:hint="eastAsia" w:ascii="宋体" w:hAnsi="宋体" w:cs="宋体"/>
                <w:sz w:val="18"/>
                <w:szCs w:val="18"/>
              </w:rPr>
              <w:t>SX-A2(n)</w:t>
            </w:r>
          </w:p>
        </w:tc>
        <w:tc>
          <w:tcPr>
            <w:tcW w:w="1870" w:type="dxa"/>
            <w:vAlign w:val="center"/>
          </w:tcPr>
          <w:p w14:paraId="1EBCE581">
            <w:pPr>
              <w:spacing w:line="240" w:lineRule="auto"/>
              <w:jc w:val="center"/>
              <w:rPr>
                <w:rFonts w:hint="eastAsia" w:ascii="宋体" w:hAnsi="宋体" w:cs="宋体"/>
                <w:sz w:val="18"/>
                <w:szCs w:val="18"/>
              </w:rPr>
            </w:pPr>
            <w:r>
              <w:rPr>
                <w:rFonts w:hint="eastAsia" w:ascii="宋体" w:hAnsi="宋体" w:cs="宋体"/>
                <w:sz w:val="18"/>
                <w:szCs w:val="18"/>
              </w:rPr>
              <w:t>属性必填单位数据项多余或重复填写n次</w:t>
            </w:r>
          </w:p>
        </w:tc>
      </w:tr>
      <w:tr w14:paraId="7A84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Merge w:val="continue"/>
            <w:vAlign w:val="center"/>
          </w:tcPr>
          <w:p w14:paraId="2C21EFB0">
            <w:pPr>
              <w:spacing w:line="240" w:lineRule="auto"/>
              <w:jc w:val="center"/>
              <w:rPr>
                <w:rFonts w:hint="eastAsia" w:ascii="宋体" w:hAnsi="宋体" w:cs="宋体"/>
                <w:sz w:val="18"/>
                <w:szCs w:val="18"/>
              </w:rPr>
            </w:pPr>
          </w:p>
        </w:tc>
        <w:tc>
          <w:tcPr>
            <w:tcW w:w="1866" w:type="dxa"/>
            <w:vMerge w:val="continue"/>
            <w:vAlign w:val="center"/>
          </w:tcPr>
          <w:p w14:paraId="2CF509A2">
            <w:pPr>
              <w:spacing w:line="240" w:lineRule="auto"/>
              <w:jc w:val="center"/>
              <w:rPr>
                <w:rFonts w:hint="eastAsia" w:ascii="宋体" w:hAnsi="宋体" w:cs="宋体"/>
                <w:sz w:val="18"/>
                <w:szCs w:val="18"/>
              </w:rPr>
            </w:pPr>
          </w:p>
        </w:tc>
        <w:tc>
          <w:tcPr>
            <w:tcW w:w="1866" w:type="dxa"/>
            <w:vAlign w:val="center"/>
          </w:tcPr>
          <w:p w14:paraId="4F7F4565">
            <w:pPr>
              <w:spacing w:line="240" w:lineRule="auto"/>
              <w:jc w:val="center"/>
              <w:rPr>
                <w:rFonts w:hint="eastAsia" w:ascii="宋体" w:hAnsi="宋体" w:cs="宋体"/>
                <w:sz w:val="18"/>
                <w:szCs w:val="18"/>
              </w:rPr>
            </w:pPr>
            <w:r>
              <w:rPr>
                <w:rFonts w:hint="eastAsia" w:ascii="宋体" w:hAnsi="宋体" w:cs="宋体"/>
                <w:sz w:val="18"/>
                <w:szCs w:val="18"/>
              </w:rPr>
              <w:t>必填项属性值应符合包装标签描述</w:t>
            </w:r>
          </w:p>
        </w:tc>
        <w:tc>
          <w:tcPr>
            <w:tcW w:w="1866" w:type="dxa"/>
            <w:vAlign w:val="center"/>
          </w:tcPr>
          <w:p w14:paraId="609620B6">
            <w:pPr>
              <w:spacing w:line="240" w:lineRule="auto"/>
              <w:jc w:val="center"/>
              <w:rPr>
                <w:rFonts w:hint="eastAsia" w:ascii="宋体" w:hAnsi="宋体" w:cs="宋体"/>
                <w:sz w:val="18"/>
                <w:szCs w:val="18"/>
              </w:rPr>
            </w:pPr>
            <w:r>
              <w:rPr>
                <w:rFonts w:hint="eastAsia" w:ascii="宋体" w:hAnsi="宋体" w:cs="宋体"/>
                <w:sz w:val="18"/>
                <w:szCs w:val="18"/>
              </w:rPr>
              <w:t>SX-A3(n)</w:t>
            </w:r>
          </w:p>
        </w:tc>
        <w:tc>
          <w:tcPr>
            <w:tcW w:w="1870" w:type="dxa"/>
            <w:vAlign w:val="center"/>
          </w:tcPr>
          <w:p w14:paraId="7A71CAF8">
            <w:pPr>
              <w:spacing w:line="240" w:lineRule="auto"/>
              <w:jc w:val="center"/>
              <w:rPr>
                <w:rFonts w:hint="eastAsia" w:ascii="宋体" w:hAnsi="宋体" w:cs="宋体"/>
                <w:sz w:val="18"/>
                <w:szCs w:val="18"/>
              </w:rPr>
            </w:pPr>
            <w:r>
              <w:rPr>
                <w:rFonts w:hint="eastAsia" w:ascii="宋体" w:hAnsi="宋体" w:cs="宋体"/>
                <w:sz w:val="18"/>
                <w:szCs w:val="18"/>
              </w:rPr>
              <w:t>属性必填单位数据项不符合包装标签描述n次</w:t>
            </w:r>
          </w:p>
        </w:tc>
      </w:tr>
      <w:tr w14:paraId="2008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Merge w:val="continue"/>
            <w:vAlign w:val="center"/>
          </w:tcPr>
          <w:p w14:paraId="4715F33D">
            <w:pPr>
              <w:spacing w:line="240" w:lineRule="auto"/>
              <w:jc w:val="center"/>
              <w:rPr>
                <w:rFonts w:hint="eastAsia" w:ascii="宋体" w:hAnsi="宋体" w:cs="宋体"/>
                <w:sz w:val="18"/>
                <w:szCs w:val="18"/>
              </w:rPr>
            </w:pPr>
          </w:p>
        </w:tc>
        <w:tc>
          <w:tcPr>
            <w:tcW w:w="1866" w:type="dxa"/>
            <w:vMerge w:val="continue"/>
            <w:vAlign w:val="center"/>
          </w:tcPr>
          <w:p w14:paraId="30215124">
            <w:pPr>
              <w:spacing w:line="240" w:lineRule="auto"/>
              <w:jc w:val="center"/>
              <w:rPr>
                <w:rFonts w:hint="eastAsia" w:ascii="宋体" w:hAnsi="宋体" w:cs="宋体"/>
                <w:sz w:val="18"/>
                <w:szCs w:val="18"/>
              </w:rPr>
            </w:pPr>
          </w:p>
        </w:tc>
        <w:tc>
          <w:tcPr>
            <w:tcW w:w="1866" w:type="dxa"/>
            <w:vAlign w:val="center"/>
          </w:tcPr>
          <w:p w14:paraId="09328DBA">
            <w:pPr>
              <w:spacing w:line="240" w:lineRule="auto"/>
              <w:jc w:val="center"/>
              <w:rPr>
                <w:rFonts w:hint="eastAsia" w:ascii="宋体" w:hAnsi="宋体" w:cs="宋体"/>
                <w:sz w:val="18"/>
                <w:szCs w:val="18"/>
              </w:rPr>
            </w:pPr>
            <w:r>
              <w:rPr>
                <w:rFonts w:hint="eastAsia" w:ascii="宋体" w:hAnsi="宋体" w:cs="宋体"/>
                <w:sz w:val="18"/>
                <w:szCs w:val="18"/>
              </w:rPr>
              <w:t>必填项单位应正确</w:t>
            </w:r>
          </w:p>
        </w:tc>
        <w:tc>
          <w:tcPr>
            <w:tcW w:w="1866" w:type="dxa"/>
            <w:vAlign w:val="center"/>
          </w:tcPr>
          <w:p w14:paraId="7373BC29">
            <w:pPr>
              <w:spacing w:line="240" w:lineRule="auto"/>
              <w:jc w:val="center"/>
              <w:rPr>
                <w:rFonts w:hint="eastAsia" w:ascii="宋体" w:hAnsi="宋体" w:cs="宋体"/>
                <w:sz w:val="18"/>
                <w:szCs w:val="18"/>
              </w:rPr>
            </w:pPr>
            <w:r>
              <w:rPr>
                <w:rFonts w:hint="eastAsia" w:ascii="宋体" w:hAnsi="宋体" w:cs="宋体"/>
                <w:sz w:val="18"/>
                <w:szCs w:val="18"/>
              </w:rPr>
              <w:t>SX-A4(n)</w:t>
            </w:r>
          </w:p>
        </w:tc>
        <w:tc>
          <w:tcPr>
            <w:tcW w:w="1870" w:type="dxa"/>
            <w:vAlign w:val="center"/>
          </w:tcPr>
          <w:p w14:paraId="3A065573">
            <w:pPr>
              <w:spacing w:line="240" w:lineRule="auto"/>
              <w:jc w:val="center"/>
              <w:rPr>
                <w:rFonts w:hint="eastAsia" w:ascii="宋体" w:hAnsi="宋体" w:cs="宋体"/>
                <w:sz w:val="18"/>
                <w:szCs w:val="18"/>
              </w:rPr>
            </w:pPr>
            <w:r>
              <w:rPr>
                <w:rFonts w:hint="eastAsia" w:ascii="宋体" w:hAnsi="宋体" w:cs="宋体"/>
                <w:sz w:val="18"/>
                <w:szCs w:val="18"/>
              </w:rPr>
              <w:t>属性必填单位数据项单位错误n次</w:t>
            </w:r>
          </w:p>
        </w:tc>
      </w:tr>
      <w:tr w14:paraId="6B6F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Merge w:val="restart"/>
            <w:vAlign w:val="center"/>
          </w:tcPr>
          <w:p w14:paraId="1190EC98">
            <w:pPr>
              <w:spacing w:line="240" w:lineRule="auto"/>
              <w:jc w:val="center"/>
              <w:rPr>
                <w:rFonts w:hint="eastAsia" w:ascii="宋体" w:hAnsi="宋体" w:cs="宋体"/>
                <w:sz w:val="18"/>
                <w:szCs w:val="18"/>
              </w:rPr>
            </w:pPr>
            <w:r>
              <w:rPr>
                <w:rFonts w:hint="eastAsia" w:ascii="宋体" w:hAnsi="宋体" w:cs="宋体"/>
                <w:sz w:val="18"/>
                <w:szCs w:val="18"/>
              </w:rPr>
              <w:t>SX-B</w:t>
            </w:r>
          </w:p>
        </w:tc>
        <w:tc>
          <w:tcPr>
            <w:tcW w:w="1866" w:type="dxa"/>
            <w:vMerge w:val="restart"/>
            <w:vAlign w:val="center"/>
          </w:tcPr>
          <w:p w14:paraId="7FD1320C">
            <w:pPr>
              <w:spacing w:line="240" w:lineRule="auto"/>
              <w:jc w:val="center"/>
              <w:rPr>
                <w:rFonts w:hint="eastAsia" w:ascii="宋体" w:hAnsi="宋体" w:cs="宋体"/>
                <w:sz w:val="18"/>
                <w:szCs w:val="18"/>
              </w:rPr>
            </w:pPr>
            <w:r>
              <w:rPr>
                <w:rFonts w:hint="eastAsia" w:ascii="宋体" w:hAnsi="宋体" w:cs="宋体"/>
                <w:sz w:val="18"/>
                <w:szCs w:val="18"/>
              </w:rPr>
              <w:t>属性条件必填项</w:t>
            </w:r>
          </w:p>
        </w:tc>
        <w:tc>
          <w:tcPr>
            <w:tcW w:w="1866" w:type="dxa"/>
            <w:vAlign w:val="center"/>
          </w:tcPr>
          <w:p w14:paraId="1779E45B">
            <w:pPr>
              <w:spacing w:line="240" w:lineRule="auto"/>
              <w:jc w:val="center"/>
              <w:rPr>
                <w:rFonts w:hint="eastAsia" w:ascii="宋体" w:hAnsi="宋体" w:cs="宋体"/>
                <w:sz w:val="18"/>
                <w:szCs w:val="18"/>
              </w:rPr>
            </w:pPr>
            <w:r>
              <w:rPr>
                <w:rFonts w:hint="eastAsia" w:ascii="宋体" w:hAnsi="宋体" w:cs="宋体"/>
                <w:sz w:val="18"/>
                <w:szCs w:val="18"/>
              </w:rPr>
              <w:t>条件必填项不应漏填</w:t>
            </w:r>
          </w:p>
        </w:tc>
        <w:tc>
          <w:tcPr>
            <w:tcW w:w="1866" w:type="dxa"/>
            <w:vAlign w:val="center"/>
          </w:tcPr>
          <w:p w14:paraId="3A3A4369">
            <w:pPr>
              <w:spacing w:line="240" w:lineRule="auto"/>
              <w:jc w:val="center"/>
              <w:rPr>
                <w:rFonts w:hint="eastAsia" w:ascii="宋体" w:hAnsi="宋体" w:cs="宋体"/>
                <w:sz w:val="18"/>
                <w:szCs w:val="18"/>
              </w:rPr>
            </w:pPr>
            <w:r>
              <w:rPr>
                <w:rFonts w:hint="eastAsia" w:ascii="宋体" w:hAnsi="宋体" w:cs="宋体"/>
                <w:sz w:val="18"/>
                <w:szCs w:val="18"/>
              </w:rPr>
              <w:t>SX-B1(n)</w:t>
            </w:r>
          </w:p>
        </w:tc>
        <w:tc>
          <w:tcPr>
            <w:tcW w:w="1870" w:type="dxa"/>
            <w:vAlign w:val="center"/>
          </w:tcPr>
          <w:p w14:paraId="6838F081">
            <w:pPr>
              <w:spacing w:line="240" w:lineRule="auto"/>
              <w:jc w:val="center"/>
              <w:rPr>
                <w:rFonts w:hint="eastAsia" w:ascii="宋体" w:hAnsi="宋体" w:cs="宋体"/>
                <w:sz w:val="18"/>
                <w:szCs w:val="18"/>
              </w:rPr>
            </w:pPr>
            <w:r>
              <w:rPr>
                <w:rFonts w:hint="eastAsia" w:ascii="宋体" w:hAnsi="宋体" w:cs="宋体"/>
                <w:sz w:val="18"/>
                <w:szCs w:val="18"/>
              </w:rPr>
              <w:t>属性条件必填单位数据项漏填n次</w:t>
            </w:r>
          </w:p>
        </w:tc>
      </w:tr>
      <w:tr w14:paraId="199E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Merge w:val="continue"/>
            <w:vAlign w:val="center"/>
          </w:tcPr>
          <w:p w14:paraId="2C6E1B99">
            <w:pPr>
              <w:spacing w:line="240" w:lineRule="auto"/>
              <w:jc w:val="center"/>
              <w:rPr>
                <w:rFonts w:hint="eastAsia" w:ascii="宋体" w:hAnsi="宋体" w:cs="宋体"/>
                <w:sz w:val="18"/>
                <w:szCs w:val="18"/>
              </w:rPr>
            </w:pPr>
          </w:p>
        </w:tc>
        <w:tc>
          <w:tcPr>
            <w:tcW w:w="1866" w:type="dxa"/>
            <w:vMerge w:val="continue"/>
            <w:vAlign w:val="center"/>
          </w:tcPr>
          <w:p w14:paraId="1725760E">
            <w:pPr>
              <w:spacing w:line="240" w:lineRule="auto"/>
              <w:jc w:val="center"/>
              <w:rPr>
                <w:rFonts w:hint="eastAsia" w:ascii="宋体" w:hAnsi="宋体" w:cs="宋体"/>
                <w:sz w:val="18"/>
                <w:szCs w:val="18"/>
              </w:rPr>
            </w:pPr>
          </w:p>
        </w:tc>
        <w:tc>
          <w:tcPr>
            <w:tcW w:w="1866" w:type="dxa"/>
            <w:vAlign w:val="center"/>
          </w:tcPr>
          <w:p w14:paraId="132EB6C7">
            <w:pPr>
              <w:spacing w:line="240" w:lineRule="auto"/>
              <w:jc w:val="center"/>
              <w:rPr>
                <w:rFonts w:hint="eastAsia" w:ascii="宋体" w:hAnsi="宋体" w:cs="宋体"/>
                <w:sz w:val="18"/>
                <w:szCs w:val="18"/>
              </w:rPr>
            </w:pPr>
            <w:r>
              <w:rPr>
                <w:rFonts w:hint="eastAsia" w:ascii="宋体" w:hAnsi="宋体" w:cs="宋体"/>
                <w:sz w:val="18"/>
                <w:szCs w:val="18"/>
              </w:rPr>
              <w:t>条件必填项不应多余或重复</w:t>
            </w:r>
          </w:p>
        </w:tc>
        <w:tc>
          <w:tcPr>
            <w:tcW w:w="1866" w:type="dxa"/>
            <w:vAlign w:val="center"/>
          </w:tcPr>
          <w:p w14:paraId="0226B2E9">
            <w:pPr>
              <w:spacing w:line="240" w:lineRule="auto"/>
              <w:jc w:val="center"/>
              <w:rPr>
                <w:rFonts w:hint="eastAsia" w:ascii="宋体" w:hAnsi="宋体" w:cs="宋体"/>
                <w:sz w:val="18"/>
                <w:szCs w:val="18"/>
              </w:rPr>
            </w:pPr>
            <w:r>
              <w:rPr>
                <w:rFonts w:hint="eastAsia" w:ascii="宋体" w:hAnsi="宋体" w:cs="宋体"/>
                <w:sz w:val="18"/>
                <w:szCs w:val="18"/>
              </w:rPr>
              <w:t>SX-B2(n)</w:t>
            </w:r>
          </w:p>
        </w:tc>
        <w:tc>
          <w:tcPr>
            <w:tcW w:w="1870" w:type="dxa"/>
            <w:vAlign w:val="center"/>
          </w:tcPr>
          <w:p w14:paraId="21AA341E">
            <w:pPr>
              <w:spacing w:line="240" w:lineRule="auto"/>
              <w:jc w:val="center"/>
              <w:rPr>
                <w:rFonts w:hint="eastAsia" w:ascii="宋体" w:hAnsi="宋体" w:cs="宋体"/>
                <w:sz w:val="18"/>
                <w:szCs w:val="18"/>
              </w:rPr>
            </w:pPr>
            <w:r>
              <w:rPr>
                <w:rFonts w:hint="eastAsia" w:ascii="宋体" w:hAnsi="宋体" w:cs="宋体"/>
                <w:sz w:val="18"/>
                <w:szCs w:val="18"/>
              </w:rPr>
              <w:t>属性条件必填单位数据项多余或重复填写n次</w:t>
            </w:r>
          </w:p>
        </w:tc>
      </w:tr>
      <w:tr w14:paraId="273B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Merge w:val="continue"/>
            <w:vAlign w:val="center"/>
          </w:tcPr>
          <w:p w14:paraId="6276B668">
            <w:pPr>
              <w:spacing w:line="240" w:lineRule="auto"/>
              <w:jc w:val="center"/>
              <w:rPr>
                <w:rFonts w:hint="eastAsia" w:ascii="宋体" w:hAnsi="宋体" w:cs="宋体"/>
                <w:sz w:val="18"/>
                <w:szCs w:val="18"/>
              </w:rPr>
            </w:pPr>
          </w:p>
        </w:tc>
        <w:tc>
          <w:tcPr>
            <w:tcW w:w="1866" w:type="dxa"/>
            <w:vMerge w:val="continue"/>
            <w:vAlign w:val="center"/>
          </w:tcPr>
          <w:p w14:paraId="7F40AE5C">
            <w:pPr>
              <w:spacing w:line="240" w:lineRule="auto"/>
              <w:jc w:val="center"/>
              <w:rPr>
                <w:rFonts w:hint="eastAsia" w:ascii="宋体" w:hAnsi="宋体" w:cs="宋体"/>
                <w:sz w:val="18"/>
                <w:szCs w:val="18"/>
              </w:rPr>
            </w:pPr>
          </w:p>
        </w:tc>
        <w:tc>
          <w:tcPr>
            <w:tcW w:w="1866" w:type="dxa"/>
            <w:vAlign w:val="center"/>
          </w:tcPr>
          <w:p w14:paraId="6F6E05EA">
            <w:pPr>
              <w:spacing w:line="240" w:lineRule="auto"/>
              <w:jc w:val="center"/>
              <w:rPr>
                <w:rFonts w:hint="eastAsia" w:ascii="宋体" w:hAnsi="宋体" w:cs="宋体"/>
                <w:sz w:val="18"/>
                <w:szCs w:val="18"/>
              </w:rPr>
            </w:pPr>
            <w:r>
              <w:rPr>
                <w:rFonts w:hint="eastAsia" w:ascii="宋体" w:hAnsi="宋体" w:cs="宋体"/>
                <w:sz w:val="18"/>
                <w:szCs w:val="18"/>
              </w:rPr>
              <w:t>条件必填项属性值应符合包装标签描述</w:t>
            </w:r>
          </w:p>
        </w:tc>
        <w:tc>
          <w:tcPr>
            <w:tcW w:w="1866" w:type="dxa"/>
            <w:vAlign w:val="center"/>
          </w:tcPr>
          <w:p w14:paraId="6AE5E402">
            <w:pPr>
              <w:spacing w:line="240" w:lineRule="auto"/>
              <w:jc w:val="center"/>
              <w:rPr>
                <w:rFonts w:hint="eastAsia" w:ascii="宋体" w:hAnsi="宋体" w:cs="宋体"/>
                <w:sz w:val="18"/>
                <w:szCs w:val="18"/>
              </w:rPr>
            </w:pPr>
            <w:r>
              <w:rPr>
                <w:rFonts w:hint="eastAsia" w:ascii="宋体" w:hAnsi="宋体" w:cs="宋体"/>
                <w:sz w:val="18"/>
                <w:szCs w:val="18"/>
              </w:rPr>
              <w:t>SX-B3(n)</w:t>
            </w:r>
          </w:p>
        </w:tc>
        <w:tc>
          <w:tcPr>
            <w:tcW w:w="1870" w:type="dxa"/>
            <w:vAlign w:val="center"/>
          </w:tcPr>
          <w:p w14:paraId="10690043">
            <w:pPr>
              <w:spacing w:line="240" w:lineRule="auto"/>
              <w:jc w:val="center"/>
              <w:rPr>
                <w:rFonts w:hint="eastAsia" w:ascii="宋体" w:hAnsi="宋体" w:cs="宋体"/>
                <w:sz w:val="18"/>
                <w:szCs w:val="18"/>
              </w:rPr>
            </w:pPr>
            <w:r>
              <w:rPr>
                <w:rFonts w:hint="eastAsia" w:ascii="宋体" w:hAnsi="宋体" w:cs="宋体"/>
                <w:sz w:val="18"/>
                <w:szCs w:val="18"/>
              </w:rPr>
              <w:t>属性条件必填单位数据项不符合包装标签描述n次</w:t>
            </w:r>
          </w:p>
        </w:tc>
      </w:tr>
      <w:tr w14:paraId="5D1E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Merge w:val="continue"/>
            <w:vAlign w:val="center"/>
          </w:tcPr>
          <w:p w14:paraId="3D57A548">
            <w:pPr>
              <w:spacing w:line="240" w:lineRule="auto"/>
              <w:jc w:val="center"/>
              <w:rPr>
                <w:rFonts w:hint="eastAsia" w:ascii="宋体" w:hAnsi="宋体" w:cs="宋体"/>
                <w:sz w:val="18"/>
                <w:szCs w:val="18"/>
              </w:rPr>
            </w:pPr>
          </w:p>
        </w:tc>
        <w:tc>
          <w:tcPr>
            <w:tcW w:w="1866" w:type="dxa"/>
            <w:vMerge w:val="continue"/>
            <w:vAlign w:val="center"/>
          </w:tcPr>
          <w:p w14:paraId="666CA1BB">
            <w:pPr>
              <w:spacing w:line="240" w:lineRule="auto"/>
              <w:jc w:val="center"/>
              <w:rPr>
                <w:rFonts w:hint="eastAsia" w:ascii="宋体" w:hAnsi="宋体" w:cs="宋体"/>
                <w:sz w:val="18"/>
                <w:szCs w:val="18"/>
              </w:rPr>
            </w:pPr>
          </w:p>
        </w:tc>
        <w:tc>
          <w:tcPr>
            <w:tcW w:w="1866" w:type="dxa"/>
            <w:vAlign w:val="center"/>
          </w:tcPr>
          <w:p w14:paraId="70857652">
            <w:pPr>
              <w:spacing w:line="240" w:lineRule="auto"/>
              <w:jc w:val="center"/>
              <w:rPr>
                <w:rFonts w:hint="eastAsia" w:ascii="宋体" w:hAnsi="宋体" w:cs="宋体"/>
                <w:sz w:val="18"/>
                <w:szCs w:val="18"/>
              </w:rPr>
            </w:pPr>
            <w:r>
              <w:rPr>
                <w:rFonts w:hint="eastAsia" w:ascii="宋体" w:hAnsi="宋体" w:cs="宋体"/>
                <w:sz w:val="18"/>
                <w:szCs w:val="18"/>
              </w:rPr>
              <w:t>条件必填项单位应正确</w:t>
            </w:r>
          </w:p>
        </w:tc>
        <w:tc>
          <w:tcPr>
            <w:tcW w:w="1866" w:type="dxa"/>
            <w:vAlign w:val="center"/>
          </w:tcPr>
          <w:p w14:paraId="4B191D80">
            <w:pPr>
              <w:spacing w:line="240" w:lineRule="auto"/>
              <w:jc w:val="center"/>
              <w:rPr>
                <w:rFonts w:hint="eastAsia" w:ascii="宋体" w:hAnsi="宋体" w:cs="宋体"/>
                <w:sz w:val="18"/>
                <w:szCs w:val="18"/>
              </w:rPr>
            </w:pPr>
            <w:r>
              <w:rPr>
                <w:rFonts w:hint="eastAsia" w:ascii="宋体" w:hAnsi="宋体" w:cs="宋体"/>
                <w:sz w:val="18"/>
                <w:szCs w:val="18"/>
              </w:rPr>
              <w:t>SX-B4(n)</w:t>
            </w:r>
          </w:p>
        </w:tc>
        <w:tc>
          <w:tcPr>
            <w:tcW w:w="1870" w:type="dxa"/>
            <w:vAlign w:val="center"/>
          </w:tcPr>
          <w:p w14:paraId="1D8D9F21">
            <w:pPr>
              <w:spacing w:line="240" w:lineRule="auto"/>
              <w:jc w:val="center"/>
              <w:rPr>
                <w:rFonts w:hint="eastAsia" w:ascii="宋体" w:hAnsi="宋体" w:cs="宋体"/>
                <w:sz w:val="18"/>
                <w:szCs w:val="18"/>
              </w:rPr>
            </w:pPr>
            <w:r>
              <w:rPr>
                <w:rFonts w:hint="eastAsia" w:ascii="宋体" w:hAnsi="宋体" w:cs="宋体"/>
                <w:sz w:val="18"/>
                <w:szCs w:val="18"/>
              </w:rPr>
              <w:t>属性条件必填单位数据项错误n次</w:t>
            </w:r>
          </w:p>
        </w:tc>
      </w:tr>
      <w:tr w14:paraId="0430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Merge w:val="restart"/>
            <w:vAlign w:val="center"/>
          </w:tcPr>
          <w:p w14:paraId="73CE0110">
            <w:pPr>
              <w:spacing w:line="240" w:lineRule="auto"/>
              <w:jc w:val="center"/>
              <w:rPr>
                <w:rFonts w:hint="eastAsia" w:ascii="宋体" w:hAnsi="宋体" w:cs="宋体"/>
                <w:sz w:val="18"/>
                <w:szCs w:val="18"/>
              </w:rPr>
            </w:pPr>
            <w:r>
              <w:rPr>
                <w:rFonts w:hint="eastAsia" w:ascii="宋体" w:hAnsi="宋体" w:cs="宋体"/>
                <w:sz w:val="18"/>
                <w:szCs w:val="18"/>
              </w:rPr>
              <w:t>SX-C</w:t>
            </w:r>
          </w:p>
        </w:tc>
        <w:tc>
          <w:tcPr>
            <w:tcW w:w="1866" w:type="dxa"/>
            <w:vMerge w:val="restart"/>
            <w:vAlign w:val="center"/>
          </w:tcPr>
          <w:p w14:paraId="410BAF9C">
            <w:pPr>
              <w:spacing w:line="240" w:lineRule="auto"/>
              <w:jc w:val="center"/>
              <w:rPr>
                <w:rFonts w:hint="eastAsia" w:ascii="宋体" w:hAnsi="宋体" w:cs="宋体"/>
                <w:sz w:val="18"/>
                <w:szCs w:val="18"/>
              </w:rPr>
            </w:pPr>
            <w:r>
              <w:rPr>
                <w:rFonts w:hint="eastAsia" w:ascii="宋体" w:hAnsi="宋体" w:cs="宋体"/>
                <w:sz w:val="18"/>
                <w:szCs w:val="18"/>
              </w:rPr>
              <w:t>属性选填项</w:t>
            </w:r>
          </w:p>
        </w:tc>
        <w:tc>
          <w:tcPr>
            <w:tcW w:w="1866" w:type="dxa"/>
            <w:vAlign w:val="center"/>
          </w:tcPr>
          <w:p w14:paraId="785CC39E">
            <w:pPr>
              <w:spacing w:line="240" w:lineRule="auto"/>
              <w:jc w:val="center"/>
              <w:rPr>
                <w:rFonts w:hint="eastAsia" w:ascii="宋体" w:hAnsi="宋体" w:cs="宋体"/>
                <w:sz w:val="18"/>
                <w:szCs w:val="18"/>
              </w:rPr>
            </w:pPr>
            <w:r>
              <w:rPr>
                <w:rFonts w:hint="eastAsia" w:ascii="宋体" w:hAnsi="宋体" w:cs="宋体"/>
                <w:sz w:val="18"/>
                <w:szCs w:val="18"/>
              </w:rPr>
              <w:t>选填项不应多余或重复</w:t>
            </w:r>
          </w:p>
        </w:tc>
        <w:tc>
          <w:tcPr>
            <w:tcW w:w="1866" w:type="dxa"/>
            <w:vAlign w:val="center"/>
          </w:tcPr>
          <w:p w14:paraId="19C97D56">
            <w:pPr>
              <w:spacing w:line="240" w:lineRule="auto"/>
              <w:jc w:val="center"/>
              <w:rPr>
                <w:rFonts w:hint="eastAsia" w:ascii="宋体" w:hAnsi="宋体" w:cs="宋体"/>
                <w:sz w:val="18"/>
                <w:szCs w:val="18"/>
              </w:rPr>
            </w:pPr>
            <w:r>
              <w:rPr>
                <w:rFonts w:hint="eastAsia" w:ascii="宋体" w:hAnsi="宋体" w:cs="宋体"/>
                <w:sz w:val="18"/>
                <w:szCs w:val="18"/>
              </w:rPr>
              <w:t>SX-C1(n)</w:t>
            </w:r>
          </w:p>
        </w:tc>
        <w:tc>
          <w:tcPr>
            <w:tcW w:w="1870" w:type="dxa"/>
            <w:vAlign w:val="center"/>
          </w:tcPr>
          <w:p w14:paraId="61DA064F">
            <w:pPr>
              <w:spacing w:line="240" w:lineRule="auto"/>
              <w:jc w:val="center"/>
              <w:rPr>
                <w:rFonts w:hint="eastAsia" w:ascii="宋体" w:hAnsi="宋体" w:cs="宋体"/>
                <w:sz w:val="18"/>
                <w:szCs w:val="18"/>
              </w:rPr>
            </w:pPr>
            <w:r>
              <w:rPr>
                <w:rFonts w:hint="eastAsia" w:ascii="宋体" w:hAnsi="宋体" w:cs="宋体"/>
                <w:sz w:val="18"/>
                <w:szCs w:val="18"/>
              </w:rPr>
              <w:t>属性选填单位数据项多余或重复填写n次</w:t>
            </w:r>
          </w:p>
        </w:tc>
      </w:tr>
      <w:tr w14:paraId="481F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Merge w:val="continue"/>
            <w:vAlign w:val="center"/>
          </w:tcPr>
          <w:p w14:paraId="664592B8">
            <w:pPr>
              <w:spacing w:line="240" w:lineRule="auto"/>
              <w:jc w:val="center"/>
              <w:rPr>
                <w:rFonts w:hint="eastAsia" w:ascii="宋体" w:hAnsi="宋体" w:cs="宋体"/>
                <w:sz w:val="18"/>
                <w:szCs w:val="18"/>
              </w:rPr>
            </w:pPr>
          </w:p>
        </w:tc>
        <w:tc>
          <w:tcPr>
            <w:tcW w:w="1866" w:type="dxa"/>
            <w:vMerge w:val="continue"/>
            <w:vAlign w:val="center"/>
          </w:tcPr>
          <w:p w14:paraId="161A8C0A">
            <w:pPr>
              <w:spacing w:line="240" w:lineRule="auto"/>
              <w:jc w:val="center"/>
              <w:rPr>
                <w:rFonts w:hint="eastAsia" w:ascii="宋体" w:hAnsi="宋体" w:cs="宋体"/>
                <w:sz w:val="18"/>
                <w:szCs w:val="18"/>
              </w:rPr>
            </w:pPr>
          </w:p>
        </w:tc>
        <w:tc>
          <w:tcPr>
            <w:tcW w:w="1866" w:type="dxa"/>
            <w:vAlign w:val="center"/>
          </w:tcPr>
          <w:p w14:paraId="137B2464">
            <w:pPr>
              <w:spacing w:line="240" w:lineRule="auto"/>
              <w:jc w:val="center"/>
              <w:rPr>
                <w:rFonts w:hint="eastAsia" w:ascii="宋体" w:hAnsi="宋体" w:cs="宋体"/>
                <w:sz w:val="18"/>
                <w:szCs w:val="18"/>
              </w:rPr>
            </w:pPr>
            <w:r>
              <w:rPr>
                <w:rFonts w:hint="eastAsia" w:ascii="宋体" w:hAnsi="宋体" w:cs="宋体"/>
                <w:sz w:val="18"/>
                <w:szCs w:val="18"/>
              </w:rPr>
              <w:t>选填项属性值应符合包装标签描述</w:t>
            </w:r>
          </w:p>
        </w:tc>
        <w:tc>
          <w:tcPr>
            <w:tcW w:w="1866" w:type="dxa"/>
            <w:vAlign w:val="center"/>
          </w:tcPr>
          <w:p w14:paraId="762FD21D">
            <w:pPr>
              <w:spacing w:line="240" w:lineRule="auto"/>
              <w:jc w:val="center"/>
              <w:rPr>
                <w:rFonts w:hint="eastAsia" w:ascii="宋体" w:hAnsi="宋体" w:cs="宋体"/>
                <w:sz w:val="18"/>
                <w:szCs w:val="18"/>
              </w:rPr>
            </w:pPr>
            <w:r>
              <w:rPr>
                <w:rFonts w:hint="eastAsia" w:ascii="宋体" w:hAnsi="宋体" w:cs="宋体"/>
                <w:sz w:val="18"/>
                <w:szCs w:val="18"/>
              </w:rPr>
              <w:t>SX-C2(n)</w:t>
            </w:r>
          </w:p>
        </w:tc>
        <w:tc>
          <w:tcPr>
            <w:tcW w:w="1870" w:type="dxa"/>
            <w:vAlign w:val="center"/>
          </w:tcPr>
          <w:p w14:paraId="239C8ECF">
            <w:pPr>
              <w:spacing w:line="240" w:lineRule="auto"/>
              <w:jc w:val="center"/>
              <w:rPr>
                <w:rFonts w:hint="eastAsia" w:ascii="宋体" w:hAnsi="宋体" w:cs="宋体"/>
                <w:sz w:val="18"/>
                <w:szCs w:val="18"/>
              </w:rPr>
            </w:pPr>
            <w:r>
              <w:rPr>
                <w:rFonts w:hint="eastAsia" w:ascii="宋体" w:hAnsi="宋体" w:cs="宋体"/>
                <w:sz w:val="18"/>
                <w:szCs w:val="18"/>
              </w:rPr>
              <w:t>属性选填单位数据项不符合包装标签描述n次</w:t>
            </w:r>
          </w:p>
        </w:tc>
      </w:tr>
      <w:tr w14:paraId="3F99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Merge w:val="continue"/>
            <w:vAlign w:val="center"/>
          </w:tcPr>
          <w:p w14:paraId="76D1B538">
            <w:pPr>
              <w:spacing w:line="240" w:lineRule="auto"/>
              <w:jc w:val="center"/>
              <w:rPr>
                <w:rFonts w:hint="eastAsia" w:ascii="宋体" w:hAnsi="宋体" w:cs="宋体"/>
                <w:sz w:val="18"/>
                <w:szCs w:val="18"/>
              </w:rPr>
            </w:pPr>
          </w:p>
        </w:tc>
        <w:tc>
          <w:tcPr>
            <w:tcW w:w="1866" w:type="dxa"/>
            <w:vMerge w:val="continue"/>
            <w:vAlign w:val="center"/>
          </w:tcPr>
          <w:p w14:paraId="6622253F">
            <w:pPr>
              <w:spacing w:line="240" w:lineRule="auto"/>
              <w:jc w:val="center"/>
              <w:rPr>
                <w:rFonts w:hint="eastAsia" w:ascii="宋体" w:hAnsi="宋体" w:cs="宋体"/>
                <w:sz w:val="18"/>
                <w:szCs w:val="18"/>
              </w:rPr>
            </w:pPr>
          </w:p>
        </w:tc>
        <w:tc>
          <w:tcPr>
            <w:tcW w:w="1866" w:type="dxa"/>
            <w:vAlign w:val="center"/>
          </w:tcPr>
          <w:p w14:paraId="46FBBE20">
            <w:pPr>
              <w:spacing w:line="240" w:lineRule="auto"/>
              <w:jc w:val="center"/>
              <w:rPr>
                <w:rFonts w:hint="eastAsia" w:ascii="宋体" w:hAnsi="宋体" w:cs="宋体"/>
                <w:sz w:val="18"/>
                <w:szCs w:val="18"/>
              </w:rPr>
            </w:pPr>
            <w:r>
              <w:rPr>
                <w:rFonts w:hint="eastAsia" w:ascii="宋体" w:hAnsi="宋体" w:cs="宋体"/>
                <w:sz w:val="18"/>
                <w:szCs w:val="18"/>
              </w:rPr>
              <w:t>选填项单位应正确</w:t>
            </w:r>
          </w:p>
        </w:tc>
        <w:tc>
          <w:tcPr>
            <w:tcW w:w="1866" w:type="dxa"/>
            <w:vAlign w:val="center"/>
          </w:tcPr>
          <w:p w14:paraId="42B99C1B">
            <w:pPr>
              <w:spacing w:line="240" w:lineRule="auto"/>
              <w:jc w:val="center"/>
              <w:rPr>
                <w:rFonts w:hint="eastAsia" w:ascii="宋体" w:hAnsi="宋体" w:cs="宋体"/>
                <w:sz w:val="18"/>
                <w:szCs w:val="18"/>
              </w:rPr>
            </w:pPr>
            <w:r>
              <w:rPr>
                <w:rFonts w:hint="eastAsia" w:ascii="宋体" w:hAnsi="宋体" w:cs="宋体"/>
                <w:sz w:val="18"/>
                <w:szCs w:val="18"/>
              </w:rPr>
              <w:t>SX-C3(n)</w:t>
            </w:r>
          </w:p>
        </w:tc>
        <w:tc>
          <w:tcPr>
            <w:tcW w:w="1870" w:type="dxa"/>
            <w:vAlign w:val="center"/>
          </w:tcPr>
          <w:p w14:paraId="65A6806A">
            <w:pPr>
              <w:spacing w:line="240" w:lineRule="auto"/>
              <w:jc w:val="center"/>
              <w:rPr>
                <w:rFonts w:hint="eastAsia" w:ascii="宋体" w:hAnsi="宋体" w:cs="宋体"/>
                <w:sz w:val="18"/>
                <w:szCs w:val="18"/>
              </w:rPr>
            </w:pPr>
            <w:r>
              <w:rPr>
                <w:rFonts w:hint="eastAsia" w:ascii="宋体" w:hAnsi="宋体" w:cs="宋体"/>
                <w:sz w:val="18"/>
                <w:szCs w:val="18"/>
              </w:rPr>
              <w:t>属性选填单位数据项错误n次</w:t>
            </w:r>
          </w:p>
        </w:tc>
      </w:tr>
    </w:tbl>
    <w:p w14:paraId="74BB535B">
      <w:pPr>
        <w:pStyle w:val="105"/>
        <w:spacing w:before="120" w:after="120"/>
      </w:pPr>
      <w:bookmarkStart w:id="82" w:name="_Toc193385200"/>
      <w:r>
        <w:rPr>
          <w:rFonts w:hint="eastAsia"/>
        </w:rPr>
        <w:t>结果报告</w:t>
      </w:r>
      <w:bookmarkEnd w:id="82"/>
    </w:p>
    <w:p w14:paraId="5179B535">
      <w:pPr>
        <w:pStyle w:val="56"/>
        <w:ind w:firstLine="420"/>
      </w:pPr>
      <w:r>
        <w:rPr>
          <w:rFonts w:hint="eastAsia"/>
        </w:rPr>
        <w:t>按照结果分类与缺陷编码表，出具核查结果明细表，可参考附</w:t>
      </w:r>
      <w:r>
        <w:rPr>
          <w:rFonts w:hint="eastAsia" w:ascii="宋体" w:hAnsi="宋体" w:cs="宋体"/>
        </w:rPr>
        <w:t>录B</w:t>
      </w:r>
      <w:r>
        <w:rPr>
          <w:rFonts w:hint="eastAsia"/>
        </w:rPr>
        <w:t>。</w:t>
      </w:r>
    </w:p>
    <w:p w14:paraId="45298281">
      <w:pPr>
        <w:pStyle w:val="105"/>
        <w:spacing w:before="120" w:after="120"/>
      </w:pPr>
      <w:bookmarkStart w:id="83" w:name="_Toc193385201"/>
      <w:r>
        <w:rPr>
          <w:rFonts w:hint="eastAsia"/>
        </w:rPr>
        <w:t>结果申诉</w:t>
      </w:r>
      <w:bookmarkEnd w:id="83"/>
    </w:p>
    <w:p w14:paraId="648056F1">
      <w:pPr>
        <w:pStyle w:val="56"/>
        <w:ind w:firstLine="420"/>
      </w:pPr>
      <w:r>
        <w:rPr>
          <w:rFonts w:hint="eastAsia"/>
        </w:rPr>
        <w:t>受核查方对核查结果有异议，可以向实施核查单位或第三方申请复查。受理单位及时出具复查结论。</w:t>
      </w:r>
    </w:p>
    <w:p w14:paraId="2A9451B7">
      <w:pPr>
        <w:pStyle w:val="104"/>
        <w:spacing w:before="240" w:after="240"/>
      </w:pPr>
      <w:bookmarkStart w:id="84" w:name="_Toc2406"/>
      <w:bookmarkStart w:id="85" w:name="_Toc193385202"/>
      <w:r>
        <w:rPr>
          <w:rFonts w:hint="eastAsia"/>
        </w:rPr>
        <w:t>核查人员</w:t>
      </w:r>
      <w:bookmarkEnd w:id="84"/>
      <w:bookmarkEnd w:id="85"/>
      <w:r>
        <w:rPr>
          <w:rFonts w:hint="eastAsia"/>
        </w:rPr>
        <w:t>管理</w:t>
      </w:r>
    </w:p>
    <w:p w14:paraId="170F9E1E">
      <w:pPr>
        <w:pStyle w:val="162"/>
      </w:pPr>
      <w:r>
        <w:rPr>
          <w:rFonts w:hint="eastAsia"/>
        </w:rPr>
        <w:t>核查人员应具备专业知识，熟悉相关规范。</w:t>
      </w:r>
    </w:p>
    <w:p w14:paraId="4D31A70F">
      <w:pPr>
        <w:pStyle w:val="162"/>
      </w:pPr>
      <w:r>
        <w:rPr>
          <w:rFonts w:hint="eastAsia"/>
        </w:rPr>
        <w:t>核查人员应按照规范要求开展数据质量核查工作，确保核查过程的客观、公正和准确，及时记录和报告核查结果。</w:t>
      </w:r>
    </w:p>
    <w:p w14:paraId="04E2D334">
      <w:pPr>
        <w:pStyle w:val="104"/>
        <w:spacing w:before="240" w:after="240"/>
      </w:pPr>
      <w:bookmarkStart w:id="86" w:name="_Toc193385203"/>
      <w:bookmarkStart w:id="87" w:name="_Toc11543"/>
      <w:r>
        <w:rPr>
          <w:rFonts w:hint="eastAsia"/>
        </w:rPr>
        <w:t>核查质量监测</w:t>
      </w:r>
      <w:bookmarkEnd w:id="86"/>
      <w:bookmarkEnd w:id="87"/>
    </w:p>
    <w:p w14:paraId="0CCD22D2">
      <w:pPr>
        <w:pStyle w:val="56"/>
        <w:ind w:firstLine="420"/>
      </w:pPr>
      <w:r>
        <w:rPr>
          <w:rFonts w:hint="eastAsia"/>
        </w:rPr>
        <w:t>应建立核查质量监测机制，采取相应措施对数据的唯一性、完整性、规范性、准确性等进行监测。</w:t>
      </w:r>
    </w:p>
    <w:p w14:paraId="34BD9D38">
      <w:pPr>
        <w:pStyle w:val="174"/>
      </w:pPr>
      <w:r>
        <w:rPr>
          <w:rFonts w:hint="eastAsia"/>
        </w:rPr>
        <w:t>明确监测规则及流程；</w:t>
      </w:r>
    </w:p>
    <w:p w14:paraId="69453965">
      <w:pPr>
        <w:pStyle w:val="174"/>
      </w:pPr>
      <w:r>
        <w:rPr>
          <w:rFonts w:hint="eastAsia"/>
        </w:rPr>
        <w:t>根据第6章、第7章的要求实施监测；</w:t>
      </w:r>
    </w:p>
    <w:p w14:paraId="1FB7BF8B">
      <w:pPr>
        <w:pStyle w:val="174"/>
      </w:pPr>
      <w:r>
        <w:rPr>
          <w:rFonts w:hint="eastAsia"/>
        </w:rPr>
        <w:t>开展数据监测期间，不应影响正常数据采集工作的开展，不应更改数据字段的完整性；</w:t>
      </w:r>
    </w:p>
    <w:p w14:paraId="673C07E4">
      <w:pPr>
        <w:pStyle w:val="174"/>
      </w:pPr>
      <w:r>
        <w:rPr>
          <w:rFonts w:hint="eastAsia"/>
        </w:rPr>
        <w:t>应保存数据质量监测记录，实现数据监测信息可追溯，并汇总监测结果。</w:t>
      </w:r>
    </w:p>
    <w:p w14:paraId="0507B237">
      <w:pPr>
        <w:pStyle w:val="104"/>
        <w:spacing w:before="240" w:after="240"/>
      </w:pPr>
      <w:bookmarkStart w:id="88" w:name="_Toc17432"/>
      <w:bookmarkStart w:id="89" w:name="_Toc193385204"/>
      <w:r>
        <w:rPr>
          <w:rFonts w:hint="eastAsia"/>
        </w:rPr>
        <w:t>核查质量考核</w:t>
      </w:r>
      <w:bookmarkEnd w:id="88"/>
      <w:bookmarkEnd w:id="89"/>
    </w:p>
    <w:p w14:paraId="134C892D">
      <w:pPr>
        <w:pStyle w:val="56"/>
        <w:ind w:firstLine="420"/>
      </w:pPr>
      <w:r>
        <w:rPr>
          <w:rFonts w:hint="eastAsia"/>
        </w:rPr>
        <w:t>应建立</w:t>
      </w:r>
      <w:bookmarkStart w:id="90" w:name="_Hlk213319120"/>
      <w:r>
        <w:rPr>
          <w:rFonts w:hint="eastAsia"/>
        </w:rPr>
        <w:t>核查质量考核制度</w:t>
      </w:r>
      <w:bookmarkEnd w:id="90"/>
      <w:r>
        <w:rPr>
          <w:rFonts w:hint="eastAsia"/>
        </w:rPr>
        <w:t>，根据第6章、第7章的要求，</w:t>
      </w:r>
      <w:bookmarkStart w:id="91" w:name="_Hlk213319128"/>
      <w:r>
        <w:rPr>
          <w:rFonts w:hint="eastAsia"/>
        </w:rPr>
        <w:t>对影响数据质量的各项工作进行监督、考核。</w:t>
      </w:r>
      <w:bookmarkEnd w:id="91"/>
    </w:p>
    <w:p w14:paraId="7A3748BA">
      <w:pPr>
        <w:pStyle w:val="104"/>
        <w:spacing w:before="240" w:after="240"/>
      </w:pPr>
      <w:bookmarkStart w:id="92" w:name="_Toc586"/>
      <w:bookmarkStart w:id="93" w:name="_Toc193385205"/>
      <w:r>
        <w:rPr>
          <w:rFonts w:hint="eastAsia"/>
        </w:rPr>
        <w:t>评估与改进</w:t>
      </w:r>
      <w:bookmarkEnd w:id="92"/>
      <w:bookmarkEnd w:id="93"/>
    </w:p>
    <w:p w14:paraId="35EE0F6B">
      <w:pPr>
        <w:pStyle w:val="162"/>
      </w:pPr>
      <w:r>
        <w:rPr>
          <w:rFonts w:hint="eastAsia"/>
        </w:rPr>
        <w:t>根据数据质量监测结果、目标考核结果，不定期针对数据质量核查情况进行综合评估。</w:t>
      </w:r>
    </w:p>
    <w:p w14:paraId="08D23B7D">
      <w:pPr>
        <w:pStyle w:val="162"/>
      </w:pPr>
      <w:r>
        <w:rPr>
          <w:rFonts w:hint="eastAsia"/>
        </w:rPr>
        <w:t>分析评估结果，查找并分析数据质量核查过程中的问题。</w:t>
      </w:r>
    </w:p>
    <w:p w14:paraId="0440E60F">
      <w:pPr>
        <w:pStyle w:val="162"/>
      </w:pPr>
      <w:r>
        <w:rPr>
          <w:rFonts w:hint="eastAsia"/>
        </w:rPr>
        <w:t>根据评估结果，制定针对性改进措施。</w:t>
      </w:r>
    </w:p>
    <w:p w14:paraId="48C6710A">
      <w:pPr>
        <w:pStyle w:val="162"/>
      </w:pPr>
      <w:r>
        <w:rPr>
          <w:rFonts w:hint="eastAsia"/>
        </w:rPr>
        <w:t>按照改进措施，组织实施改进工作，并对改进效果进行跟踪和验证。</w:t>
      </w:r>
    </w:p>
    <w:p w14:paraId="7FEB712F">
      <w:pPr>
        <w:pStyle w:val="162"/>
      </w:pPr>
      <w:r>
        <w:rPr>
          <w:rFonts w:hint="eastAsia"/>
        </w:rPr>
        <w:t>形成评估与改进报告。</w:t>
      </w:r>
    </w:p>
    <w:p w14:paraId="06620F24">
      <w:pPr>
        <w:pStyle w:val="56"/>
        <w:ind w:firstLine="420"/>
        <w:sectPr>
          <w:pgSz w:w="11906" w:h="16838"/>
          <w:pgMar w:top="1928" w:right="1134" w:bottom="1134" w:left="1134" w:header="1418" w:footer="1134" w:gutter="284"/>
          <w:pgNumType w:start="1"/>
          <w:cols w:space="425" w:num="1"/>
          <w:formProt w:val="0"/>
          <w:docGrid w:linePitch="312" w:charSpace="0"/>
        </w:sectPr>
      </w:pPr>
    </w:p>
    <w:bookmarkEnd w:id="25"/>
    <w:p w14:paraId="7AEB7D50">
      <w:pPr>
        <w:pStyle w:val="198"/>
        <w:rPr>
          <w:rFonts w:hint="eastAsia"/>
        </w:rPr>
      </w:pPr>
      <w:bookmarkStart w:id="94" w:name="BookMark5"/>
    </w:p>
    <w:p w14:paraId="373370D5">
      <w:pPr>
        <w:pStyle w:val="199"/>
      </w:pPr>
    </w:p>
    <w:p w14:paraId="4B7C5E24">
      <w:pPr>
        <w:pStyle w:val="76"/>
        <w:spacing w:after="120"/>
      </w:pPr>
      <w:bookmarkStart w:id="95" w:name="_Toc25029"/>
      <w:r>
        <w:br w:type="textWrapping"/>
      </w:r>
      <w:r>
        <w:rPr>
          <w:rFonts w:hint="eastAsia"/>
        </w:rPr>
        <w:t>（规范性）</w:t>
      </w:r>
      <w:r>
        <w:rPr>
          <w:rFonts w:hint="eastAsia"/>
        </w:rPr>
        <w:br w:type="textWrapping"/>
      </w:r>
      <w:r>
        <w:rPr>
          <w:rFonts w:hint="eastAsia"/>
        </w:rPr>
        <w:t>抽样方案</w:t>
      </w:r>
      <w:bookmarkEnd w:id="95"/>
    </w:p>
    <w:p w14:paraId="7D345ED8">
      <w:pPr>
        <w:pStyle w:val="78"/>
        <w:spacing w:before="120" w:after="120"/>
      </w:pPr>
      <w:r>
        <w:rPr>
          <w:rFonts w:hint="eastAsia"/>
        </w:rPr>
        <w:t>抽样方案</w:t>
      </w:r>
    </w:p>
    <w:p w14:paraId="5D278784">
      <w:pPr>
        <w:pStyle w:val="56"/>
        <w:ind w:firstLine="420"/>
      </w:pPr>
      <w:r>
        <w:rPr>
          <w:rFonts w:hint="eastAsia"/>
        </w:rPr>
        <w:t>按照表A.1的要求。</w:t>
      </w:r>
    </w:p>
    <w:p w14:paraId="5086C751">
      <w:pPr>
        <w:pStyle w:val="77"/>
        <w:spacing w:before="120" w:after="120"/>
      </w:pPr>
      <w:r>
        <w:rPr>
          <w:rFonts w:hint="eastAsia"/>
        </w:rPr>
        <w:t>抽样方案表</w:t>
      </w:r>
    </w:p>
    <w:tbl>
      <w:tblPr>
        <w:tblStyle w:val="27"/>
        <w:tblpPr w:leftFromText="180" w:rightFromText="180" w:vertAnchor="text" w:horzAnchor="page" w:tblpX="1316" w:tblpY="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1735"/>
        <w:gridCol w:w="825"/>
        <w:gridCol w:w="1022"/>
        <w:gridCol w:w="1194"/>
        <w:gridCol w:w="1194"/>
        <w:gridCol w:w="1194"/>
        <w:gridCol w:w="1195"/>
        <w:gridCol w:w="1195"/>
      </w:tblGrid>
      <w:tr w14:paraId="3187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blHeader/>
        </w:trPr>
        <w:tc>
          <w:tcPr>
            <w:tcW w:w="1735" w:type="dxa"/>
            <w:vMerge w:val="restart"/>
            <w:vAlign w:val="center"/>
          </w:tcPr>
          <w:p w14:paraId="5D994BA3">
            <w:pPr>
              <w:pStyle w:val="230"/>
              <w:ind w:firstLine="0" w:firstLineChars="0"/>
              <w:jc w:val="center"/>
              <w:rPr>
                <w:rFonts w:hint="eastAsia" w:hAnsi="宋体" w:cs="宋体"/>
                <w:sz w:val="18"/>
                <w:szCs w:val="18"/>
              </w:rPr>
            </w:pPr>
            <w:bookmarkStart w:id="96" w:name="_Toc193385208"/>
            <w:r>
              <w:rPr>
                <w:rFonts w:hint="eastAsia" w:hAnsi="宋体" w:cs="宋体"/>
                <w:sz w:val="18"/>
                <w:szCs w:val="18"/>
              </w:rPr>
              <w:t>批量（N）</w:t>
            </w:r>
          </w:p>
        </w:tc>
        <w:tc>
          <w:tcPr>
            <w:tcW w:w="825" w:type="dxa"/>
            <w:vMerge w:val="restart"/>
            <w:vAlign w:val="center"/>
          </w:tcPr>
          <w:p w14:paraId="5CF7848E">
            <w:pPr>
              <w:pStyle w:val="230"/>
              <w:ind w:firstLine="0" w:firstLineChars="0"/>
              <w:jc w:val="center"/>
              <w:rPr>
                <w:rFonts w:hint="eastAsia" w:hAnsi="宋体" w:cs="宋体"/>
                <w:sz w:val="18"/>
                <w:szCs w:val="18"/>
              </w:rPr>
            </w:pPr>
            <w:r>
              <w:rPr>
                <w:rFonts w:hint="eastAsia" w:hAnsi="宋体" w:cs="宋体"/>
                <w:sz w:val="18"/>
                <w:szCs w:val="18"/>
              </w:rPr>
              <w:t>样本量</w:t>
            </w:r>
          </w:p>
          <w:p w14:paraId="1EA51B59">
            <w:pPr>
              <w:pStyle w:val="230"/>
              <w:ind w:firstLine="0" w:firstLineChars="0"/>
              <w:jc w:val="center"/>
              <w:rPr>
                <w:rFonts w:hint="eastAsia" w:hAnsi="宋体" w:cs="宋体"/>
                <w:sz w:val="18"/>
                <w:szCs w:val="18"/>
              </w:rPr>
            </w:pPr>
            <w:r>
              <w:rPr>
                <w:rFonts w:hint="eastAsia" w:hAnsi="宋体" w:cs="宋体"/>
                <w:sz w:val="18"/>
                <w:szCs w:val="18"/>
              </w:rPr>
              <w:t>字码</w:t>
            </w:r>
          </w:p>
        </w:tc>
        <w:tc>
          <w:tcPr>
            <w:tcW w:w="1022" w:type="dxa"/>
            <w:vMerge w:val="restart"/>
            <w:vAlign w:val="center"/>
          </w:tcPr>
          <w:p w14:paraId="3F16DE0E">
            <w:pPr>
              <w:pStyle w:val="230"/>
              <w:ind w:firstLine="0" w:firstLineChars="0"/>
              <w:jc w:val="center"/>
              <w:rPr>
                <w:rFonts w:hint="eastAsia" w:hAnsi="宋体" w:cs="宋体"/>
                <w:sz w:val="18"/>
                <w:szCs w:val="18"/>
              </w:rPr>
            </w:pPr>
            <w:r>
              <w:rPr>
                <w:rFonts w:hint="eastAsia" w:hAnsi="宋体" w:cs="宋体"/>
                <w:sz w:val="18"/>
                <w:szCs w:val="18"/>
              </w:rPr>
              <w:t>样本量（n）</w:t>
            </w:r>
          </w:p>
        </w:tc>
        <w:tc>
          <w:tcPr>
            <w:tcW w:w="5972" w:type="dxa"/>
            <w:gridSpan w:val="5"/>
            <w:vAlign w:val="center"/>
          </w:tcPr>
          <w:p w14:paraId="6B5185D1">
            <w:pPr>
              <w:pStyle w:val="178"/>
              <w:rPr>
                <w:rFonts w:hint="eastAsia" w:ascii="宋体" w:hAnsi="宋体" w:cs="宋体"/>
                <w:szCs w:val="18"/>
              </w:rPr>
            </w:pPr>
            <w:r>
              <w:rPr>
                <w:rFonts w:hint="eastAsia" w:ascii="宋体" w:hAnsi="宋体" w:cs="宋体"/>
                <w:szCs w:val="18"/>
              </w:rPr>
              <w:t>接收质量限（AQL）</w:t>
            </w:r>
          </w:p>
        </w:tc>
      </w:tr>
      <w:tr w14:paraId="1933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c>
          <w:tcPr>
            <w:tcW w:w="1735" w:type="dxa"/>
            <w:vMerge w:val="continue"/>
            <w:vAlign w:val="center"/>
          </w:tcPr>
          <w:p w14:paraId="387C1DEA">
            <w:pPr>
              <w:pStyle w:val="178"/>
              <w:rPr>
                <w:rFonts w:hint="eastAsia" w:ascii="宋体" w:hAnsi="宋体" w:cs="宋体"/>
                <w:szCs w:val="18"/>
              </w:rPr>
            </w:pPr>
          </w:p>
        </w:tc>
        <w:tc>
          <w:tcPr>
            <w:tcW w:w="825" w:type="dxa"/>
            <w:vMerge w:val="continue"/>
            <w:vAlign w:val="center"/>
          </w:tcPr>
          <w:p w14:paraId="0C945C66">
            <w:pPr>
              <w:pStyle w:val="178"/>
              <w:rPr>
                <w:rFonts w:hint="eastAsia" w:ascii="宋体" w:hAnsi="宋体" w:cs="宋体"/>
                <w:szCs w:val="18"/>
              </w:rPr>
            </w:pPr>
          </w:p>
        </w:tc>
        <w:tc>
          <w:tcPr>
            <w:tcW w:w="1022" w:type="dxa"/>
            <w:vMerge w:val="continue"/>
            <w:vAlign w:val="center"/>
          </w:tcPr>
          <w:p w14:paraId="32A965FC">
            <w:pPr>
              <w:pStyle w:val="178"/>
              <w:rPr>
                <w:rFonts w:hint="eastAsia" w:ascii="宋体" w:hAnsi="宋体" w:cs="宋体"/>
                <w:szCs w:val="18"/>
              </w:rPr>
            </w:pPr>
          </w:p>
        </w:tc>
        <w:tc>
          <w:tcPr>
            <w:tcW w:w="1194" w:type="dxa"/>
            <w:vAlign w:val="center"/>
          </w:tcPr>
          <w:p w14:paraId="27BA3F7A">
            <w:pPr>
              <w:pStyle w:val="178"/>
              <w:rPr>
                <w:rFonts w:hint="eastAsia" w:ascii="宋体" w:hAnsi="宋体" w:cs="宋体"/>
                <w:szCs w:val="18"/>
              </w:rPr>
            </w:pPr>
            <w:r>
              <w:rPr>
                <w:rFonts w:hint="eastAsia" w:ascii="宋体" w:hAnsi="宋体" w:cs="宋体"/>
                <w:szCs w:val="18"/>
              </w:rPr>
              <w:t>1.5</w:t>
            </w:r>
          </w:p>
        </w:tc>
        <w:tc>
          <w:tcPr>
            <w:tcW w:w="1194" w:type="dxa"/>
            <w:vAlign w:val="center"/>
          </w:tcPr>
          <w:p w14:paraId="2F21F760">
            <w:pPr>
              <w:pStyle w:val="230"/>
              <w:ind w:firstLine="0" w:firstLineChars="0"/>
              <w:jc w:val="center"/>
              <w:rPr>
                <w:rFonts w:hint="eastAsia" w:hAnsi="宋体" w:cs="宋体"/>
                <w:sz w:val="18"/>
                <w:szCs w:val="18"/>
              </w:rPr>
            </w:pPr>
            <w:r>
              <w:rPr>
                <w:rFonts w:hint="eastAsia" w:hAnsi="宋体" w:cs="宋体"/>
                <w:sz w:val="18"/>
                <w:szCs w:val="18"/>
              </w:rPr>
              <w:t>2.5</w:t>
            </w:r>
          </w:p>
        </w:tc>
        <w:tc>
          <w:tcPr>
            <w:tcW w:w="1194" w:type="dxa"/>
            <w:vAlign w:val="center"/>
          </w:tcPr>
          <w:p w14:paraId="451BDF5D">
            <w:pPr>
              <w:pStyle w:val="230"/>
              <w:ind w:firstLine="0" w:firstLineChars="0"/>
              <w:jc w:val="center"/>
              <w:rPr>
                <w:rFonts w:hint="eastAsia" w:hAnsi="宋体" w:cs="宋体"/>
                <w:sz w:val="18"/>
                <w:szCs w:val="18"/>
              </w:rPr>
            </w:pPr>
            <w:r>
              <w:rPr>
                <w:rFonts w:hint="eastAsia" w:hAnsi="宋体" w:cs="宋体"/>
                <w:sz w:val="18"/>
                <w:szCs w:val="18"/>
              </w:rPr>
              <w:t>4.0</w:t>
            </w:r>
          </w:p>
        </w:tc>
        <w:tc>
          <w:tcPr>
            <w:tcW w:w="1195" w:type="dxa"/>
            <w:vAlign w:val="center"/>
          </w:tcPr>
          <w:p w14:paraId="5954C32F">
            <w:pPr>
              <w:pStyle w:val="230"/>
              <w:ind w:firstLine="0" w:firstLineChars="0"/>
              <w:jc w:val="center"/>
              <w:rPr>
                <w:rFonts w:hint="eastAsia" w:hAnsi="宋体" w:cs="宋体"/>
                <w:sz w:val="18"/>
                <w:szCs w:val="18"/>
              </w:rPr>
            </w:pPr>
            <w:r>
              <w:rPr>
                <w:rFonts w:hint="eastAsia" w:hAnsi="宋体" w:cs="宋体"/>
                <w:sz w:val="18"/>
                <w:szCs w:val="18"/>
              </w:rPr>
              <w:t>6.5</w:t>
            </w:r>
          </w:p>
        </w:tc>
        <w:tc>
          <w:tcPr>
            <w:tcW w:w="1195" w:type="dxa"/>
            <w:vAlign w:val="center"/>
          </w:tcPr>
          <w:p w14:paraId="23D0B818">
            <w:pPr>
              <w:pStyle w:val="230"/>
              <w:ind w:firstLine="0" w:firstLineChars="0"/>
              <w:jc w:val="center"/>
              <w:rPr>
                <w:rFonts w:hint="eastAsia" w:hAnsi="宋体" w:cs="宋体"/>
                <w:sz w:val="18"/>
                <w:szCs w:val="18"/>
              </w:rPr>
            </w:pPr>
            <w:r>
              <w:rPr>
                <w:rFonts w:hint="eastAsia" w:hAnsi="宋体" w:cs="宋体"/>
                <w:sz w:val="18"/>
                <w:szCs w:val="18"/>
              </w:rPr>
              <w:t>10</w:t>
            </w:r>
          </w:p>
        </w:tc>
      </w:tr>
      <w:tr w14:paraId="3954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c>
          <w:tcPr>
            <w:tcW w:w="1735" w:type="dxa"/>
            <w:vMerge w:val="continue"/>
            <w:vAlign w:val="center"/>
          </w:tcPr>
          <w:p w14:paraId="5D02C12D">
            <w:pPr>
              <w:pStyle w:val="178"/>
              <w:rPr>
                <w:rFonts w:hint="eastAsia" w:ascii="宋体" w:hAnsi="宋体" w:cs="宋体"/>
                <w:szCs w:val="18"/>
              </w:rPr>
            </w:pPr>
          </w:p>
        </w:tc>
        <w:tc>
          <w:tcPr>
            <w:tcW w:w="825" w:type="dxa"/>
            <w:vMerge w:val="continue"/>
            <w:vAlign w:val="center"/>
          </w:tcPr>
          <w:p w14:paraId="4DB9BCD4">
            <w:pPr>
              <w:pStyle w:val="178"/>
              <w:rPr>
                <w:rFonts w:hint="eastAsia" w:ascii="宋体" w:hAnsi="宋体" w:cs="宋体"/>
                <w:szCs w:val="18"/>
              </w:rPr>
            </w:pPr>
          </w:p>
        </w:tc>
        <w:tc>
          <w:tcPr>
            <w:tcW w:w="1022" w:type="dxa"/>
            <w:vMerge w:val="continue"/>
            <w:vAlign w:val="center"/>
          </w:tcPr>
          <w:p w14:paraId="698DF6EA">
            <w:pPr>
              <w:pStyle w:val="178"/>
              <w:rPr>
                <w:rFonts w:hint="eastAsia" w:ascii="宋体" w:hAnsi="宋体" w:cs="宋体"/>
                <w:szCs w:val="18"/>
              </w:rPr>
            </w:pPr>
          </w:p>
        </w:tc>
        <w:tc>
          <w:tcPr>
            <w:tcW w:w="1194" w:type="dxa"/>
            <w:vAlign w:val="center"/>
          </w:tcPr>
          <w:p w14:paraId="0646706A">
            <w:pPr>
              <w:pStyle w:val="178"/>
              <w:rPr>
                <w:rFonts w:hint="eastAsia" w:ascii="宋体" w:hAnsi="宋体" w:cs="宋体"/>
                <w:szCs w:val="18"/>
              </w:rPr>
            </w:pPr>
            <w:r>
              <w:rPr>
                <w:rFonts w:hint="eastAsia" w:ascii="宋体" w:hAnsi="宋体" w:cs="宋体"/>
                <w:szCs w:val="18"/>
              </w:rPr>
              <w:t>Ac Re</w:t>
            </w:r>
          </w:p>
        </w:tc>
        <w:tc>
          <w:tcPr>
            <w:tcW w:w="1194" w:type="dxa"/>
            <w:vAlign w:val="center"/>
          </w:tcPr>
          <w:p w14:paraId="57533A38">
            <w:pPr>
              <w:spacing w:line="240" w:lineRule="auto"/>
              <w:jc w:val="center"/>
              <w:rPr>
                <w:rFonts w:hint="eastAsia" w:ascii="宋体" w:hAnsi="宋体" w:cs="宋体"/>
                <w:sz w:val="18"/>
                <w:szCs w:val="18"/>
              </w:rPr>
            </w:pPr>
            <w:r>
              <w:rPr>
                <w:rFonts w:hint="eastAsia" w:ascii="宋体" w:hAnsi="宋体" w:cs="宋体"/>
                <w:sz w:val="18"/>
                <w:szCs w:val="18"/>
              </w:rPr>
              <w:t>Ac Re</w:t>
            </w:r>
          </w:p>
        </w:tc>
        <w:tc>
          <w:tcPr>
            <w:tcW w:w="1194" w:type="dxa"/>
            <w:vAlign w:val="center"/>
          </w:tcPr>
          <w:p w14:paraId="2EED5A86">
            <w:pPr>
              <w:spacing w:line="240" w:lineRule="auto"/>
              <w:jc w:val="center"/>
              <w:rPr>
                <w:rFonts w:hint="eastAsia" w:ascii="宋体" w:hAnsi="宋体" w:cs="宋体"/>
                <w:sz w:val="18"/>
                <w:szCs w:val="18"/>
              </w:rPr>
            </w:pPr>
            <w:r>
              <w:rPr>
                <w:rFonts w:hint="eastAsia" w:ascii="宋体" w:hAnsi="宋体" w:cs="宋体"/>
                <w:sz w:val="18"/>
                <w:szCs w:val="18"/>
              </w:rPr>
              <w:t>Ac Re</w:t>
            </w:r>
          </w:p>
        </w:tc>
        <w:tc>
          <w:tcPr>
            <w:tcW w:w="1195" w:type="dxa"/>
            <w:vAlign w:val="center"/>
          </w:tcPr>
          <w:p w14:paraId="62B69AE6">
            <w:pPr>
              <w:spacing w:line="240" w:lineRule="auto"/>
              <w:jc w:val="center"/>
              <w:rPr>
                <w:rFonts w:hint="eastAsia" w:ascii="宋体" w:hAnsi="宋体" w:cs="宋体"/>
                <w:sz w:val="18"/>
                <w:szCs w:val="18"/>
              </w:rPr>
            </w:pPr>
            <w:r>
              <w:rPr>
                <w:rFonts w:hint="eastAsia" w:ascii="宋体" w:hAnsi="宋体" w:cs="宋体"/>
                <w:sz w:val="18"/>
                <w:szCs w:val="18"/>
              </w:rPr>
              <w:t>Ac Re</w:t>
            </w:r>
          </w:p>
        </w:tc>
        <w:tc>
          <w:tcPr>
            <w:tcW w:w="1195" w:type="dxa"/>
            <w:vAlign w:val="center"/>
          </w:tcPr>
          <w:p w14:paraId="126149B1">
            <w:pPr>
              <w:spacing w:line="240" w:lineRule="auto"/>
              <w:jc w:val="center"/>
              <w:rPr>
                <w:rFonts w:hint="eastAsia" w:ascii="宋体" w:hAnsi="宋体" w:cs="宋体"/>
                <w:sz w:val="18"/>
                <w:szCs w:val="18"/>
              </w:rPr>
            </w:pPr>
            <w:r>
              <w:rPr>
                <w:rFonts w:hint="eastAsia" w:ascii="宋体" w:hAnsi="宋体" w:cs="宋体"/>
                <w:sz w:val="18"/>
                <w:szCs w:val="18"/>
              </w:rPr>
              <w:t>Ac Re</w:t>
            </w:r>
          </w:p>
        </w:tc>
      </w:tr>
      <w:tr w14:paraId="4D52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c>
          <w:tcPr>
            <w:tcW w:w="1735" w:type="dxa"/>
            <w:vAlign w:val="center"/>
          </w:tcPr>
          <w:p w14:paraId="0369C6FF">
            <w:pPr>
              <w:pStyle w:val="230"/>
              <w:ind w:firstLine="0" w:firstLineChars="0"/>
              <w:jc w:val="center"/>
            </w:pPr>
            <w:r>
              <w:rPr>
                <w:rFonts w:hint="eastAsia"/>
                <w:sz w:val="18"/>
                <w:szCs w:val="18"/>
              </w:rPr>
              <w:t>2</w:t>
            </w:r>
            <w:r>
              <w:rPr>
                <w:rFonts w:hint="eastAsia"/>
                <w:sz w:val="18"/>
                <w:szCs w:val="24"/>
              </w:rPr>
              <w:t>～8</w:t>
            </w:r>
          </w:p>
        </w:tc>
        <w:tc>
          <w:tcPr>
            <w:tcW w:w="825" w:type="dxa"/>
            <w:vAlign w:val="center"/>
          </w:tcPr>
          <w:p w14:paraId="0C03C59C">
            <w:pPr>
              <w:pStyle w:val="230"/>
              <w:ind w:firstLine="0" w:firstLineChars="0"/>
              <w:jc w:val="center"/>
            </w:pPr>
            <w:r>
              <w:rPr>
                <w:rFonts w:hint="eastAsia"/>
                <w:sz w:val="18"/>
                <w:szCs w:val="18"/>
              </w:rPr>
              <w:t>A</w:t>
            </w:r>
          </w:p>
        </w:tc>
        <w:tc>
          <w:tcPr>
            <w:tcW w:w="1022" w:type="dxa"/>
            <w:vAlign w:val="center"/>
          </w:tcPr>
          <w:p w14:paraId="07C0A227">
            <w:pPr>
              <w:pStyle w:val="230"/>
              <w:ind w:firstLine="0" w:firstLineChars="0"/>
              <w:jc w:val="center"/>
            </w:pPr>
            <w:r>
              <w:rPr>
                <w:rFonts w:hint="eastAsia"/>
                <w:sz w:val="18"/>
                <w:szCs w:val="18"/>
              </w:rPr>
              <w:t>2</w:t>
            </w:r>
          </w:p>
        </w:tc>
        <w:tc>
          <w:tcPr>
            <w:tcW w:w="1194" w:type="dxa"/>
            <w:vAlign w:val="center"/>
          </w:tcPr>
          <w:p w14:paraId="041979A7">
            <w:pPr>
              <w:spacing w:line="240" w:lineRule="auto"/>
              <w:jc w:val="center"/>
            </w:pPr>
            <w:r>
              <w:rPr>
                <w:rFonts w:hint="eastAsia" w:ascii="宋体"/>
                <w:sz w:val="24"/>
              </w:rPr>
              <w:t xml:space="preserve"> ⇓</w:t>
            </w:r>
          </w:p>
        </w:tc>
        <w:tc>
          <w:tcPr>
            <w:tcW w:w="1194" w:type="dxa"/>
            <w:vAlign w:val="center"/>
          </w:tcPr>
          <w:p w14:paraId="605CBA15">
            <w:pPr>
              <w:pStyle w:val="230"/>
              <w:ind w:firstLine="0" w:firstLineChars="0"/>
              <w:jc w:val="center"/>
            </w:pPr>
            <w:r>
              <w:rPr>
                <w:rFonts w:hint="eastAsia"/>
                <w:sz w:val="24"/>
                <w:szCs w:val="24"/>
              </w:rPr>
              <w:t xml:space="preserve"> ⇓</w:t>
            </w:r>
          </w:p>
        </w:tc>
        <w:tc>
          <w:tcPr>
            <w:tcW w:w="1194" w:type="dxa"/>
            <w:vAlign w:val="center"/>
          </w:tcPr>
          <w:p w14:paraId="605B9D3B">
            <w:pPr>
              <w:pStyle w:val="230"/>
              <w:ind w:firstLine="0" w:firstLineChars="0"/>
              <w:jc w:val="center"/>
            </w:pPr>
            <w:r>
              <w:rPr>
                <w:rFonts w:hint="eastAsia"/>
                <w:sz w:val="24"/>
                <w:szCs w:val="24"/>
              </w:rPr>
              <w:t xml:space="preserve"> ⇓</w:t>
            </w:r>
          </w:p>
        </w:tc>
        <w:tc>
          <w:tcPr>
            <w:tcW w:w="1195" w:type="dxa"/>
            <w:vAlign w:val="center"/>
          </w:tcPr>
          <w:p w14:paraId="35ABC5F6">
            <w:pPr>
              <w:pStyle w:val="230"/>
              <w:ind w:firstLine="0" w:firstLineChars="0"/>
              <w:jc w:val="center"/>
            </w:pPr>
            <w:r>
              <w:rPr>
                <w:rFonts w:hint="eastAsia"/>
                <w:sz w:val="18"/>
                <w:szCs w:val="18"/>
              </w:rPr>
              <w:t>0  1</w:t>
            </w:r>
          </w:p>
        </w:tc>
        <w:tc>
          <w:tcPr>
            <w:tcW w:w="1195" w:type="dxa"/>
            <w:vAlign w:val="center"/>
          </w:tcPr>
          <w:p w14:paraId="19D64CEE">
            <w:pPr>
              <w:pStyle w:val="230"/>
              <w:ind w:firstLine="0" w:firstLineChars="0"/>
              <w:jc w:val="center"/>
            </w:pPr>
            <w:r>
              <w:rPr>
                <w:rFonts w:hint="eastAsia"/>
                <w:sz w:val="24"/>
                <w:szCs w:val="24"/>
              </w:rPr>
              <w:t xml:space="preserve"> ⇓</w:t>
            </w:r>
          </w:p>
        </w:tc>
      </w:tr>
      <w:tr w14:paraId="442C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c>
          <w:tcPr>
            <w:tcW w:w="1735" w:type="dxa"/>
            <w:vAlign w:val="center"/>
          </w:tcPr>
          <w:p w14:paraId="5E416E99">
            <w:pPr>
              <w:pStyle w:val="230"/>
              <w:ind w:firstLine="0" w:firstLineChars="0"/>
              <w:jc w:val="center"/>
            </w:pPr>
            <w:r>
              <w:rPr>
                <w:rFonts w:hint="eastAsia"/>
                <w:sz w:val="18"/>
                <w:szCs w:val="18"/>
              </w:rPr>
              <w:t>9</w:t>
            </w:r>
            <w:r>
              <w:rPr>
                <w:rFonts w:hint="eastAsia"/>
                <w:sz w:val="18"/>
                <w:szCs w:val="24"/>
              </w:rPr>
              <w:t>～15</w:t>
            </w:r>
          </w:p>
        </w:tc>
        <w:tc>
          <w:tcPr>
            <w:tcW w:w="825" w:type="dxa"/>
            <w:vAlign w:val="center"/>
          </w:tcPr>
          <w:p w14:paraId="0F3CC96A">
            <w:pPr>
              <w:pStyle w:val="230"/>
              <w:ind w:firstLine="0" w:firstLineChars="0"/>
              <w:jc w:val="center"/>
            </w:pPr>
            <w:r>
              <w:rPr>
                <w:rFonts w:hint="eastAsia"/>
                <w:sz w:val="18"/>
                <w:szCs w:val="18"/>
              </w:rPr>
              <w:t>B</w:t>
            </w:r>
          </w:p>
        </w:tc>
        <w:tc>
          <w:tcPr>
            <w:tcW w:w="1022" w:type="dxa"/>
            <w:vAlign w:val="center"/>
          </w:tcPr>
          <w:p w14:paraId="2A079537">
            <w:pPr>
              <w:pStyle w:val="230"/>
              <w:ind w:firstLine="0" w:firstLineChars="0"/>
              <w:jc w:val="center"/>
            </w:pPr>
            <w:r>
              <w:rPr>
                <w:rFonts w:hint="eastAsia"/>
                <w:sz w:val="18"/>
                <w:szCs w:val="18"/>
              </w:rPr>
              <w:t>3</w:t>
            </w:r>
          </w:p>
        </w:tc>
        <w:tc>
          <w:tcPr>
            <w:tcW w:w="1194" w:type="dxa"/>
            <w:vAlign w:val="center"/>
          </w:tcPr>
          <w:p w14:paraId="7FF4312C">
            <w:pPr>
              <w:spacing w:line="240" w:lineRule="auto"/>
              <w:jc w:val="center"/>
            </w:pPr>
            <w:r>
              <w:rPr>
                <w:rFonts w:hint="eastAsia" w:ascii="宋体"/>
                <w:sz w:val="24"/>
              </w:rPr>
              <w:t xml:space="preserve"> ⇓</w:t>
            </w:r>
          </w:p>
        </w:tc>
        <w:tc>
          <w:tcPr>
            <w:tcW w:w="1194" w:type="dxa"/>
            <w:vAlign w:val="center"/>
          </w:tcPr>
          <w:p w14:paraId="560F6F27">
            <w:pPr>
              <w:pStyle w:val="230"/>
              <w:ind w:firstLine="0" w:firstLineChars="0"/>
              <w:jc w:val="center"/>
            </w:pPr>
            <w:r>
              <w:rPr>
                <w:rFonts w:hint="eastAsia"/>
                <w:sz w:val="24"/>
                <w:szCs w:val="24"/>
              </w:rPr>
              <w:t xml:space="preserve"> ⇓</w:t>
            </w:r>
          </w:p>
        </w:tc>
        <w:tc>
          <w:tcPr>
            <w:tcW w:w="1194" w:type="dxa"/>
            <w:vAlign w:val="center"/>
          </w:tcPr>
          <w:p w14:paraId="292802E9">
            <w:pPr>
              <w:pStyle w:val="230"/>
              <w:ind w:firstLine="0" w:firstLineChars="0"/>
              <w:jc w:val="center"/>
            </w:pPr>
            <w:r>
              <w:rPr>
                <w:rFonts w:hint="eastAsia"/>
                <w:sz w:val="18"/>
                <w:szCs w:val="18"/>
              </w:rPr>
              <w:t>0  1</w:t>
            </w:r>
          </w:p>
        </w:tc>
        <w:tc>
          <w:tcPr>
            <w:tcW w:w="1195" w:type="dxa"/>
            <w:vAlign w:val="center"/>
          </w:tcPr>
          <w:p w14:paraId="7F047304">
            <w:pPr>
              <w:pStyle w:val="230"/>
              <w:ind w:firstLine="0" w:firstLineChars="0"/>
              <w:jc w:val="center"/>
            </w:pPr>
            <w:r>
              <w:rPr>
                <w:rFonts w:hint="eastAsia"/>
                <w:sz w:val="24"/>
                <w:szCs w:val="24"/>
              </w:rPr>
              <w:t xml:space="preserve"> ⇑</w:t>
            </w:r>
          </w:p>
        </w:tc>
        <w:tc>
          <w:tcPr>
            <w:tcW w:w="1195" w:type="dxa"/>
            <w:vAlign w:val="center"/>
          </w:tcPr>
          <w:p w14:paraId="68BD6081">
            <w:pPr>
              <w:pStyle w:val="230"/>
              <w:ind w:firstLine="0" w:firstLineChars="0"/>
              <w:jc w:val="center"/>
            </w:pPr>
            <w:r>
              <w:rPr>
                <w:rFonts w:hint="eastAsia"/>
                <w:sz w:val="24"/>
                <w:szCs w:val="24"/>
              </w:rPr>
              <w:t xml:space="preserve"> ⇓</w:t>
            </w:r>
          </w:p>
        </w:tc>
      </w:tr>
      <w:tr w14:paraId="6E9A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c>
          <w:tcPr>
            <w:tcW w:w="1735" w:type="dxa"/>
            <w:vAlign w:val="center"/>
          </w:tcPr>
          <w:p w14:paraId="6BAF84DE">
            <w:pPr>
              <w:pStyle w:val="230"/>
              <w:ind w:firstLine="0" w:firstLineChars="0"/>
              <w:jc w:val="center"/>
            </w:pPr>
            <w:r>
              <w:rPr>
                <w:rFonts w:hint="eastAsia"/>
                <w:sz w:val="18"/>
                <w:szCs w:val="18"/>
              </w:rPr>
              <w:t>16</w:t>
            </w:r>
            <w:r>
              <w:rPr>
                <w:rFonts w:hint="eastAsia"/>
                <w:sz w:val="18"/>
                <w:szCs w:val="24"/>
              </w:rPr>
              <w:t>～25</w:t>
            </w:r>
          </w:p>
        </w:tc>
        <w:tc>
          <w:tcPr>
            <w:tcW w:w="825" w:type="dxa"/>
            <w:vAlign w:val="center"/>
          </w:tcPr>
          <w:p w14:paraId="4789285E">
            <w:pPr>
              <w:pStyle w:val="230"/>
              <w:ind w:firstLine="0" w:firstLineChars="0"/>
              <w:jc w:val="center"/>
            </w:pPr>
            <w:r>
              <w:rPr>
                <w:rFonts w:hint="eastAsia"/>
                <w:sz w:val="18"/>
                <w:szCs w:val="18"/>
              </w:rPr>
              <w:t>C</w:t>
            </w:r>
          </w:p>
        </w:tc>
        <w:tc>
          <w:tcPr>
            <w:tcW w:w="1022" w:type="dxa"/>
            <w:vAlign w:val="center"/>
          </w:tcPr>
          <w:p w14:paraId="73DE7164">
            <w:pPr>
              <w:pStyle w:val="230"/>
              <w:ind w:firstLine="0" w:firstLineChars="0"/>
              <w:jc w:val="center"/>
            </w:pPr>
            <w:r>
              <w:rPr>
                <w:rFonts w:hint="eastAsia"/>
                <w:sz w:val="18"/>
                <w:szCs w:val="18"/>
              </w:rPr>
              <w:t>5</w:t>
            </w:r>
          </w:p>
        </w:tc>
        <w:tc>
          <w:tcPr>
            <w:tcW w:w="1194" w:type="dxa"/>
            <w:vAlign w:val="center"/>
          </w:tcPr>
          <w:p w14:paraId="37B101F7">
            <w:pPr>
              <w:pStyle w:val="230"/>
              <w:ind w:firstLine="0" w:firstLineChars="0"/>
              <w:jc w:val="center"/>
            </w:pPr>
            <w:r>
              <w:rPr>
                <w:rFonts w:hint="eastAsia"/>
                <w:sz w:val="24"/>
                <w:szCs w:val="24"/>
              </w:rPr>
              <w:t xml:space="preserve"> ⇓</w:t>
            </w:r>
          </w:p>
        </w:tc>
        <w:tc>
          <w:tcPr>
            <w:tcW w:w="1194" w:type="dxa"/>
            <w:vAlign w:val="center"/>
          </w:tcPr>
          <w:p w14:paraId="1CA5254B">
            <w:pPr>
              <w:pStyle w:val="230"/>
              <w:ind w:firstLine="0" w:firstLineChars="0"/>
              <w:jc w:val="center"/>
            </w:pPr>
            <w:r>
              <w:rPr>
                <w:rFonts w:hint="eastAsia"/>
                <w:sz w:val="18"/>
                <w:szCs w:val="18"/>
              </w:rPr>
              <w:t>0  1</w:t>
            </w:r>
          </w:p>
        </w:tc>
        <w:tc>
          <w:tcPr>
            <w:tcW w:w="1194" w:type="dxa"/>
            <w:vAlign w:val="center"/>
          </w:tcPr>
          <w:p w14:paraId="06946971">
            <w:pPr>
              <w:pStyle w:val="230"/>
              <w:ind w:firstLine="0" w:firstLineChars="0"/>
              <w:jc w:val="center"/>
            </w:pPr>
            <w:r>
              <w:rPr>
                <w:rFonts w:hint="eastAsia"/>
                <w:sz w:val="24"/>
                <w:szCs w:val="24"/>
              </w:rPr>
              <w:t xml:space="preserve"> ⇑</w:t>
            </w:r>
          </w:p>
        </w:tc>
        <w:tc>
          <w:tcPr>
            <w:tcW w:w="1195" w:type="dxa"/>
            <w:vAlign w:val="center"/>
          </w:tcPr>
          <w:p w14:paraId="069DDA90">
            <w:pPr>
              <w:pStyle w:val="230"/>
              <w:ind w:firstLine="0" w:firstLineChars="0"/>
              <w:jc w:val="center"/>
            </w:pPr>
            <w:r>
              <w:rPr>
                <w:rFonts w:hint="eastAsia"/>
                <w:sz w:val="24"/>
                <w:szCs w:val="24"/>
              </w:rPr>
              <w:t xml:space="preserve"> ⇓</w:t>
            </w:r>
          </w:p>
        </w:tc>
        <w:tc>
          <w:tcPr>
            <w:tcW w:w="1195" w:type="dxa"/>
            <w:vAlign w:val="center"/>
          </w:tcPr>
          <w:p w14:paraId="70D676DD">
            <w:pPr>
              <w:pStyle w:val="230"/>
              <w:ind w:firstLine="0" w:firstLineChars="0"/>
              <w:jc w:val="center"/>
            </w:pPr>
            <w:r>
              <w:rPr>
                <w:rFonts w:hint="eastAsia"/>
                <w:sz w:val="18"/>
                <w:szCs w:val="18"/>
              </w:rPr>
              <w:t>1  2</w:t>
            </w:r>
          </w:p>
        </w:tc>
      </w:tr>
      <w:tr w14:paraId="59D2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c>
          <w:tcPr>
            <w:tcW w:w="1735" w:type="dxa"/>
            <w:vAlign w:val="center"/>
          </w:tcPr>
          <w:p w14:paraId="49202CD0">
            <w:pPr>
              <w:pStyle w:val="230"/>
              <w:ind w:firstLine="0" w:firstLineChars="0"/>
              <w:jc w:val="center"/>
            </w:pPr>
            <w:r>
              <w:rPr>
                <w:rFonts w:hint="eastAsia"/>
                <w:sz w:val="18"/>
                <w:szCs w:val="18"/>
              </w:rPr>
              <w:t>26</w:t>
            </w:r>
            <w:r>
              <w:rPr>
                <w:rFonts w:hint="eastAsia"/>
                <w:sz w:val="18"/>
                <w:szCs w:val="24"/>
              </w:rPr>
              <w:t>～50</w:t>
            </w:r>
          </w:p>
        </w:tc>
        <w:tc>
          <w:tcPr>
            <w:tcW w:w="825" w:type="dxa"/>
            <w:vAlign w:val="center"/>
          </w:tcPr>
          <w:p w14:paraId="72641495">
            <w:pPr>
              <w:pStyle w:val="230"/>
              <w:ind w:firstLine="0" w:firstLineChars="0"/>
              <w:jc w:val="center"/>
            </w:pPr>
            <w:r>
              <w:rPr>
                <w:rFonts w:hint="eastAsia"/>
                <w:sz w:val="18"/>
                <w:szCs w:val="18"/>
              </w:rPr>
              <w:t>D</w:t>
            </w:r>
          </w:p>
        </w:tc>
        <w:tc>
          <w:tcPr>
            <w:tcW w:w="1022" w:type="dxa"/>
            <w:vAlign w:val="center"/>
          </w:tcPr>
          <w:p w14:paraId="04767CFD">
            <w:pPr>
              <w:pStyle w:val="230"/>
              <w:ind w:firstLine="0" w:firstLineChars="0"/>
              <w:jc w:val="center"/>
            </w:pPr>
            <w:r>
              <w:rPr>
                <w:rFonts w:hint="eastAsia"/>
                <w:sz w:val="18"/>
                <w:szCs w:val="18"/>
              </w:rPr>
              <w:t>8</w:t>
            </w:r>
          </w:p>
        </w:tc>
        <w:tc>
          <w:tcPr>
            <w:tcW w:w="1194" w:type="dxa"/>
            <w:vAlign w:val="center"/>
          </w:tcPr>
          <w:p w14:paraId="50A595E7">
            <w:pPr>
              <w:pStyle w:val="230"/>
              <w:ind w:firstLine="0" w:firstLineChars="0"/>
              <w:jc w:val="center"/>
            </w:pPr>
            <w:r>
              <w:rPr>
                <w:rFonts w:hint="eastAsia"/>
                <w:sz w:val="18"/>
                <w:szCs w:val="18"/>
              </w:rPr>
              <w:t>0  1</w:t>
            </w:r>
          </w:p>
        </w:tc>
        <w:tc>
          <w:tcPr>
            <w:tcW w:w="1194" w:type="dxa"/>
            <w:vAlign w:val="center"/>
          </w:tcPr>
          <w:p w14:paraId="7B74AE42">
            <w:pPr>
              <w:pStyle w:val="230"/>
              <w:ind w:firstLine="0" w:firstLineChars="0"/>
              <w:jc w:val="center"/>
            </w:pPr>
            <w:r>
              <w:rPr>
                <w:rFonts w:hint="eastAsia"/>
                <w:sz w:val="24"/>
                <w:szCs w:val="24"/>
              </w:rPr>
              <w:t xml:space="preserve"> ⇑</w:t>
            </w:r>
          </w:p>
        </w:tc>
        <w:tc>
          <w:tcPr>
            <w:tcW w:w="1194" w:type="dxa"/>
            <w:vAlign w:val="center"/>
          </w:tcPr>
          <w:p w14:paraId="464E1708">
            <w:pPr>
              <w:pStyle w:val="230"/>
              <w:ind w:firstLine="0" w:firstLineChars="0"/>
              <w:jc w:val="center"/>
            </w:pPr>
            <w:r>
              <w:rPr>
                <w:rFonts w:hint="eastAsia"/>
                <w:sz w:val="24"/>
                <w:szCs w:val="24"/>
              </w:rPr>
              <w:t xml:space="preserve"> ⇓</w:t>
            </w:r>
          </w:p>
        </w:tc>
        <w:tc>
          <w:tcPr>
            <w:tcW w:w="1195" w:type="dxa"/>
            <w:vAlign w:val="center"/>
          </w:tcPr>
          <w:p w14:paraId="3CD66DE4">
            <w:pPr>
              <w:pStyle w:val="230"/>
              <w:ind w:firstLine="0" w:firstLineChars="0"/>
              <w:jc w:val="center"/>
            </w:pPr>
            <w:r>
              <w:rPr>
                <w:rFonts w:hint="eastAsia"/>
                <w:sz w:val="18"/>
                <w:szCs w:val="18"/>
              </w:rPr>
              <w:t>1  2</w:t>
            </w:r>
          </w:p>
        </w:tc>
        <w:tc>
          <w:tcPr>
            <w:tcW w:w="1195" w:type="dxa"/>
            <w:vAlign w:val="center"/>
          </w:tcPr>
          <w:p w14:paraId="09429175">
            <w:pPr>
              <w:pStyle w:val="230"/>
              <w:ind w:firstLine="0" w:firstLineChars="0"/>
              <w:jc w:val="center"/>
            </w:pPr>
            <w:r>
              <w:rPr>
                <w:rFonts w:hint="eastAsia"/>
                <w:sz w:val="18"/>
                <w:szCs w:val="18"/>
              </w:rPr>
              <w:t>2  3</w:t>
            </w:r>
          </w:p>
        </w:tc>
      </w:tr>
      <w:tr w14:paraId="4CE8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c>
          <w:tcPr>
            <w:tcW w:w="1735" w:type="dxa"/>
            <w:vAlign w:val="center"/>
          </w:tcPr>
          <w:p w14:paraId="0C492AF6">
            <w:pPr>
              <w:pStyle w:val="230"/>
              <w:ind w:firstLine="0" w:firstLineChars="0"/>
              <w:jc w:val="center"/>
            </w:pPr>
            <w:r>
              <w:rPr>
                <w:rFonts w:hint="eastAsia"/>
                <w:sz w:val="18"/>
                <w:szCs w:val="18"/>
              </w:rPr>
              <w:t>51</w:t>
            </w:r>
            <w:r>
              <w:rPr>
                <w:rFonts w:hint="eastAsia"/>
                <w:sz w:val="18"/>
                <w:szCs w:val="24"/>
              </w:rPr>
              <w:t>～90</w:t>
            </w:r>
          </w:p>
        </w:tc>
        <w:tc>
          <w:tcPr>
            <w:tcW w:w="825" w:type="dxa"/>
            <w:vAlign w:val="center"/>
          </w:tcPr>
          <w:p w14:paraId="6E01D6E3">
            <w:pPr>
              <w:pStyle w:val="230"/>
              <w:ind w:firstLine="0" w:firstLineChars="0"/>
              <w:jc w:val="center"/>
            </w:pPr>
            <w:r>
              <w:rPr>
                <w:rFonts w:hint="eastAsia"/>
                <w:sz w:val="18"/>
                <w:szCs w:val="18"/>
              </w:rPr>
              <w:t>E</w:t>
            </w:r>
          </w:p>
        </w:tc>
        <w:tc>
          <w:tcPr>
            <w:tcW w:w="1022" w:type="dxa"/>
            <w:vAlign w:val="center"/>
          </w:tcPr>
          <w:p w14:paraId="579DB328">
            <w:pPr>
              <w:pStyle w:val="230"/>
              <w:ind w:firstLine="0" w:firstLineChars="0"/>
              <w:jc w:val="center"/>
            </w:pPr>
            <w:r>
              <w:rPr>
                <w:rFonts w:hint="eastAsia"/>
                <w:sz w:val="18"/>
                <w:szCs w:val="18"/>
              </w:rPr>
              <w:t>13</w:t>
            </w:r>
          </w:p>
        </w:tc>
        <w:tc>
          <w:tcPr>
            <w:tcW w:w="1194" w:type="dxa"/>
            <w:vAlign w:val="center"/>
          </w:tcPr>
          <w:p w14:paraId="57EEE690">
            <w:pPr>
              <w:pStyle w:val="230"/>
              <w:ind w:firstLine="0" w:firstLineChars="0"/>
              <w:jc w:val="center"/>
            </w:pPr>
            <w:r>
              <w:rPr>
                <w:rFonts w:hint="eastAsia"/>
                <w:sz w:val="24"/>
                <w:szCs w:val="24"/>
              </w:rPr>
              <w:t xml:space="preserve"> ⇑</w:t>
            </w:r>
          </w:p>
        </w:tc>
        <w:tc>
          <w:tcPr>
            <w:tcW w:w="1194" w:type="dxa"/>
            <w:vAlign w:val="center"/>
          </w:tcPr>
          <w:p w14:paraId="031004C6">
            <w:pPr>
              <w:pStyle w:val="230"/>
              <w:ind w:firstLine="0" w:firstLineChars="0"/>
              <w:jc w:val="center"/>
            </w:pPr>
            <w:r>
              <w:rPr>
                <w:rFonts w:hint="eastAsia"/>
                <w:sz w:val="24"/>
                <w:szCs w:val="24"/>
              </w:rPr>
              <w:t xml:space="preserve"> ⇓</w:t>
            </w:r>
          </w:p>
        </w:tc>
        <w:tc>
          <w:tcPr>
            <w:tcW w:w="1194" w:type="dxa"/>
            <w:vAlign w:val="center"/>
          </w:tcPr>
          <w:p w14:paraId="1893C6F8">
            <w:pPr>
              <w:pStyle w:val="230"/>
              <w:ind w:firstLine="0" w:firstLineChars="0"/>
              <w:jc w:val="center"/>
            </w:pPr>
            <w:r>
              <w:rPr>
                <w:rFonts w:hint="eastAsia"/>
                <w:sz w:val="18"/>
                <w:szCs w:val="18"/>
              </w:rPr>
              <w:t>1  2</w:t>
            </w:r>
          </w:p>
        </w:tc>
        <w:tc>
          <w:tcPr>
            <w:tcW w:w="1195" w:type="dxa"/>
            <w:vAlign w:val="center"/>
          </w:tcPr>
          <w:p w14:paraId="7844E3EC">
            <w:pPr>
              <w:pStyle w:val="230"/>
              <w:ind w:firstLine="0" w:firstLineChars="0"/>
              <w:jc w:val="center"/>
            </w:pPr>
            <w:r>
              <w:rPr>
                <w:rFonts w:hint="eastAsia"/>
                <w:sz w:val="18"/>
                <w:szCs w:val="18"/>
              </w:rPr>
              <w:t>2  3</w:t>
            </w:r>
          </w:p>
        </w:tc>
        <w:tc>
          <w:tcPr>
            <w:tcW w:w="1195" w:type="dxa"/>
            <w:vAlign w:val="center"/>
          </w:tcPr>
          <w:p w14:paraId="05E8BEB0">
            <w:pPr>
              <w:pStyle w:val="230"/>
              <w:ind w:firstLine="0" w:firstLineChars="0"/>
              <w:jc w:val="center"/>
            </w:pPr>
            <w:r>
              <w:rPr>
                <w:rFonts w:hint="eastAsia"/>
                <w:sz w:val="18"/>
                <w:szCs w:val="18"/>
              </w:rPr>
              <w:t>3  4</w:t>
            </w:r>
          </w:p>
        </w:tc>
      </w:tr>
      <w:tr w14:paraId="13BA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c>
          <w:tcPr>
            <w:tcW w:w="1735" w:type="dxa"/>
            <w:vAlign w:val="center"/>
          </w:tcPr>
          <w:p w14:paraId="7E3DD386">
            <w:pPr>
              <w:pStyle w:val="230"/>
              <w:ind w:firstLine="0" w:firstLineChars="0"/>
              <w:jc w:val="center"/>
            </w:pPr>
            <w:r>
              <w:rPr>
                <w:rFonts w:hint="eastAsia"/>
                <w:sz w:val="18"/>
                <w:szCs w:val="18"/>
              </w:rPr>
              <w:t>91</w:t>
            </w:r>
            <w:r>
              <w:rPr>
                <w:rFonts w:hint="eastAsia"/>
                <w:sz w:val="18"/>
                <w:szCs w:val="24"/>
              </w:rPr>
              <w:t>～150</w:t>
            </w:r>
          </w:p>
        </w:tc>
        <w:tc>
          <w:tcPr>
            <w:tcW w:w="825" w:type="dxa"/>
            <w:vAlign w:val="center"/>
          </w:tcPr>
          <w:p w14:paraId="24E8ABD9">
            <w:pPr>
              <w:pStyle w:val="230"/>
              <w:ind w:firstLine="0" w:firstLineChars="0"/>
              <w:jc w:val="center"/>
            </w:pPr>
            <w:r>
              <w:rPr>
                <w:rFonts w:hint="eastAsia"/>
                <w:sz w:val="18"/>
                <w:szCs w:val="18"/>
              </w:rPr>
              <w:t>F</w:t>
            </w:r>
          </w:p>
        </w:tc>
        <w:tc>
          <w:tcPr>
            <w:tcW w:w="1022" w:type="dxa"/>
            <w:vAlign w:val="center"/>
          </w:tcPr>
          <w:p w14:paraId="0D157A87">
            <w:pPr>
              <w:pStyle w:val="230"/>
              <w:ind w:firstLine="0" w:firstLineChars="0"/>
              <w:jc w:val="center"/>
            </w:pPr>
            <w:r>
              <w:rPr>
                <w:rFonts w:hint="eastAsia"/>
                <w:sz w:val="18"/>
                <w:szCs w:val="18"/>
              </w:rPr>
              <w:t>20</w:t>
            </w:r>
          </w:p>
        </w:tc>
        <w:tc>
          <w:tcPr>
            <w:tcW w:w="1194" w:type="dxa"/>
            <w:vAlign w:val="center"/>
          </w:tcPr>
          <w:p w14:paraId="0C0A4697">
            <w:pPr>
              <w:pStyle w:val="230"/>
              <w:ind w:firstLine="0" w:firstLineChars="0"/>
              <w:jc w:val="center"/>
            </w:pPr>
            <w:r>
              <w:rPr>
                <w:rFonts w:hint="eastAsia"/>
                <w:sz w:val="24"/>
                <w:szCs w:val="24"/>
              </w:rPr>
              <w:t xml:space="preserve"> ⇓</w:t>
            </w:r>
          </w:p>
        </w:tc>
        <w:tc>
          <w:tcPr>
            <w:tcW w:w="1194" w:type="dxa"/>
            <w:vAlign w:val="center"/>
          </w:tcPr>
          <w:p w14:paraId="0142D584">
            <w:pPr>
              <w:pStyle w:val="230"/>
              <w:ind w:firstLine="0" w:firstLineChars="0"/>
              <w:jc w:val="center"/>
            </w:pPr>
            <w:r>
              <w:rPr>
                <w:rFonts w:hint="eastAsia"/>
                <w:sz w:val="18"/>
                <w:szCs w:val="18"/>
              </w:rPr>
              <w:t>1  2</w:t>
            </w:r>
          </w:p>
        </w:tc>
        <w:tc>
          <w:tcPr>
            <w:tcW w:w="1194" w:type="dxa"/>
            <w:vAlign w:val="center"/>
          </w:tcPr>
          <w:p w14:paraId="7C05E771">
            <w:pPr>
              <w:pStyle w:val="230"/>
              <w:ind w:firstLine="0" w:firstLineChars="0"/>
              <w:jc w:val="center"/>
            </w:pPr>
            <w:r>
              <w:rPr>
                <w:rFonts w:hint="eastAsia"/>
                <w:sz w:val="18"/>
                <w:szCs w:val="18"/>
              </w:rPr>
              <w:t>2  3</w:t>
            </w:r>
          </w:p>
        </w:tc>
        <w:tc>
          <w:tcPr>
            <w:tcW w:w="1195" w:type="dxa"/>
            <w:vAlign w:val="center"/>
          </w:tcPr>
          <w:p w14:paraId="098CC6A0">
            <w:pPr>
              <w:pStyle w:val="230"/>
              <w:ind w:firstLine="0" w:firstLineChars="0"/>
              <w:jc w:val="center"/>
            </w:pPr>
            <w:r>
              <w:rPr>
                <w:rFonts w:hint="eastAsia"/>
                <w:sz w:val="18"/>
                <w:szCs w:val="18"/>
              </w:rPr>
              <w:t>3  4</w:t>
            </w:r>
          </w:p>
        </w:tc>
        <w:tc>
          <w:tcPr>
            <w:tcW w:w="1195" w:type="dxa"/>
            <w:vAlign w:val="center"/>
          </w:tcPr>
          <w:p w14:paraId="78ACAEC7">
            <w:pPr>
              <w:pStyle w:val="230"/>
              <w:ind w:firstLine="0" w:firstLineChars="0"/>
              <w:jc w:val="center"/>
            </w:pPr>
            <w:r>
              <w:rPr>
                <w:rFonts w:hint="eastAsia"/>
                <w:sz w:val="18"/>
                <w:szCs w:val="18"/>
              </w:rPr>
              <w:t>5  6</w:t>
            </w:r>
          </w:p>
        </w:tc>
      </w:tr>
      <w:tr w14:paraId="10A5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c>
          <w:tcPr>
            <w:tcW w:w="1735" w:type="dxa"/>
            <w:vAlign w:val="center"/>
          </w:tcPr>
          <w:p w14:paraId="648B4EF2">
            <w:pPr>
              <w:pStyle w:val="230"/>
              <w:ind w:firstLine="0" w:firstLineChars="0"/>
              <w:jc w:val="center"/>
            </w:pPr>
            <w:r>
              <w:rPr>
                <w:rFonts w:hint="eastAsia"/>
                <w:sz w:val="18"/>
                <w:szCs w:val="18"/>
              </w:rPr>
              <w:t>151</w:t>
            </w:r>
            <w:r>
              <w:rPr>
                <w:rFonts w:hint="eastAsia"/>
                <w:sz w:val="18"/>
                <w:szCs w:val="24"/>
              </w:rPr>
              <w:t>～280</w:t>
            </w:r>
          </w:p>
        </w:tc>
        <w:tc>
          <w:tcPr>
            <w:tcW w:w="825" w:type="dxa"/>
            <w:vAlign w:val="center"/>
          </w:tcPr>
          <w:p w14:paraId="4F608942">
            <w:pPr>
              <w:pStyle w:val="230"/>
              <w:ind w:firstLine="0" w:firstLineChars="0"/>
              <w:jc w:val="center"/>
            </w:pPr>
            <w:r>
              <w:rPr>
                <w:rFonts w:hint="eastAsia"/>
                <w:sz w:val="18"/>
                <w:szCs w:val="18"/>
              </w:rPr>
              <w:t>G</w:t>
            </w:r>
          </w:p>
        </w:tc>
        <w:tc>
          <w:tcPr>
            <w:tcW w:w="1022" w:type="dxa"/>
            <w:vAlign w:val="center"/>
          </w:tcPr>
          <w:p w14:paraId="457E7FAB">
            <w:pPr>
              <w:pStyle w:val="230"/>
              <w:ind w:firstLine="0" w:firstLineChars="0"/>
              <w:jc w:val="center"/>
            </w:pPr>
            <w:r>
              <w:rPr>
                <w:rFonts w:hint="eastAsia"/>
                <w:sz w:val="18"/>
                <w:szCs w:val="18"/>
              </w:rPr>
              <w:t>32</w:t>
            </w:r>
          </w:p>
        </w:tc>
        <w:tc>
          <w:tcPr>
            <w:tcW w:w="1194" w:type="dxa"/>
            <w:vAlign w:val="center"/>
          </w:tcPr>
          <w:p w14:paraId="20F4A308">
            <w:pPr>
              <w:pStyle w:val="230"/>
              <w:ind w:firstLine="0" w:firstLineChars="0"/>
              <w:jc w:val="center"/>
            </w:pPr>
            <w:r>
              <w:rPr>
                <w:rFonts w:hint="eastAsia"/>
                <w:sz w:val="18"/>
                <w:szCs w:val="18"/>
              </w:rPr>
              <w:t>1  2</w:t>
            </w:r>
          </w:p>
        </w:tc>
        <w:tc>
          <w:tcPr>
            <w:tcW w:w="1194" w:type="dxa"/>
            <w:vAlign w:val="center"/>
          </w:tcPr>
          <w:p w14:paraId="641F3090">
            <w:pPr>
              <w:pStyle w:val="230"/>
              <w:ind w:firstLine="0" w:firstLineChars="0"/>
              <w:jc w:val="center"/>
            </w:pPr>
            <w:r>
              <w:rPr>
                <w:rFonts w:hint="eastAsia"/>
                <w:sz w:val="18"/>
                <w:szCs w:val="18"/>
              </w:rPr>
              <w:t>2  3</w:t>
            </w:r>
          </w:p>
        </w:tc>
        <w:tc>
          <w:tcPr>
            <w:tcW w:w="1194" w:type="dxa"/>
            <w:vAlign w:val="center"/>
          </w:tcPr>
          <w:p w14:paraId="1B96E92B">
            <w:pPr>
              <w:pStyle w:val="230"/>
              <w:ind w:firstLine="0" w:firstLineChars="0"/>
              <w:jc w:val="center"/>
            </w:pPr>
            <w:r>
              <w:rPr>
                <w:rFonts w:hint="eastAsia"/>
                <w:sz w:val="18"/>
                <w:szCs w:val="18"/>
              </w:rPr>
              <w:t>3  4</w:t>
            </w:r>
          </w:p>
        </w:tc>
        <w:tc>
          <w:tcPr>
            <w:tcW w:w="1195" w:type="dxa"/>
            <w:vAlign w:val="center"/>
          </w:tcPr>
          <w:p w14:paraId="077BDCD5">
            <w:pPr>
              <w:pStyle w:val="230"/>
              <w:ind w:firstLine="0" w:firstLineChars="0"/>
              <w:jc w:val="center"/>
            </w:pPr>
            <w:r>
              <w:rPr>
                <w:rFonts w:hint="eastAsia"/>
                <w:sz w:val="18"/>
                <w:szCs w:val="18"/>
              </w:rPr>
              <w:t>5  6</w:t>
            </w:r>
          </w:p>
        </w:tc>
        <w:tc>
          <w:tcPr>
            <w:tcW w:w="1195" w:type="dxa"/>
            <w:vAlign w:val="center"/>
          </w:tcPr>
          <w:p w14:paraId="35D3926C">
            <w:pPr>
              <w:pStyle w:val="230"/>
              <w:ind w:firstLine="0" w:firstLineChars="0"/>
              <w:jc w:val="center"/>
            </w:pPr>
            <w:r>
              <w:rPr>
                <w:rFonts w:hint="eastAsia"/>
                <w:sz w:val="18"/>
                <w:szCs w:val="18"/>
              </w:rPr>
              <w:t>7  8</w:t>
            </w:r>
          </w:p>
        </w:tc>
      </w:tr>
      <w:tr w14:paraId="337F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c>
          <w:tcPr>
            <w:tcW w:w="1735" w:type="dxa"/>
            <w:vAlign w:val="center"/>
          </w:tcPr>
          <w:p w14:paraId="289D08C8">
            <w:pPr>
              <w:pStyle w:val="230"/>
              <w:ind w:firstLine="0" w:firstLineChars="0"/>
              <w:jc w:val="center"/>
            </w:pPr>
            <w:r>
              <w:rPr>
                <w:rFonts w:hint="eastAsia"/>
                <w:sz w:val="18"/>
                <w:szCs w:val="24"/>
              </w:rPr>
              <w:t>281～500</w:t>
            </w:r>
          </w:p>
        </w:tc>
        <w:tc>
          <w:tcPr>
            <w:tcW w:w="825" w:type="dxa"/>
            <w:vAlign w:val="center"/>
          </w:tcPr>
          <w:p w14:paraId="2B66AE5C">
            <w:pPr>
              <w:pStyle w:val="230"/>
              <w:ind w:firstLine="0" w:firstLineChars="0"/>
              <w:jc w:val="center"/>
            </w:pPr>
            <w:r>
              <w:rPr>
                <w:rFonts w:hint="eastAsia"/>
                <w:sz w:val="18"/>
                <w:szCs w:val="18"/>
              </w:rPr>
              <w:t>H</w:t>
            </w:r>
          </w:p>
        </w:tc>
        <w:tc>
          <w:tcPr>
            <w:tcW w:w="1022" w:type="dxa"/>
            <w:vAlign w:val="center"/>
          </w:tcPr>
          <w:p w14:paraId="1D3BC0C3">
            <w:pPr>
              <w:pStyle w:val="230"/>
              <w:ind w:firstLine="0" w:firstLineChars="0"/>
              <w:jc w:val="center"/>
            </w:pPr>
            <w:r>
              <w:rPr>
                <w:rFonts w:hint="eastAsia"/>
                <w:sz w:val="18"/>
                <w:szCs w:val="18"/>
              </w:rPr>
              <w:t>50</w:t>
            </w:r>
          </w:p>
        </w:tc>
        <w:tc>
          <w:tcPr>
            <w:tcW w:w="1194" w:type="dxa"/>
            <w:vAlign w:val="center"/>
          </w:tcPr>
          <w:p w14:paraId="185EBB4E">
            <w:pPr>
              <w:pStyle w:val="230"/>
              <w:ind w:firstLine="0" w:firstLineChars="0"/>
              <w:jc w:val="center"/>
            </w:pPr>
            <w:r>
              <w:rPr>
                <w:rFonts w:hint="eastAsia"/>
                <w:sz w:val="18"/>
                <w:szCs w:val="18"/>
              </w:rPr>
              <w:t>2  3</w:t>
            </w:r>
          </w:p>
        </w:tc>
        <w:tc>
          <w:tcPr>
            <w:tcW w:w="1194" w:type="dxa"/>
            <w:vAlign w:val="center"/>
          </w:tcPr>
          <w:p w14:paraId="0544573D">
            <w:pPr>
              <w:pStyle w:val="230"/>
              <w:ind w:firstLine="0" w:firstLineChars="0"/>
              <w:jc w:val="center"/>
            </w:pPr>
            <w:r>
              <w:rPr>
                <w:rFonts w:hint="eastAsia"/>
                <w:sz w:val="18"/>
                <w:szCs w:val="18"/>
              </w:rPr>
              <w:t>3  4</w:t>
            </w:r>
          </w:p>
        </w:tc>
        <w:tc>
          <w:tcPr>
            <w:tcW w:w="1194" w:type="dxa"/>
            <w:vAlign w:val="center"/>
          </w:tcPr>
          <w:p w14:paraId="29D35F9B">
            <w:pPr>
              <w:pStyle w:val="230"/>
              <w:ind w:firstLine="0" w:firstLineChars="0"/>
              <w:jc w:val="center"/>
            </w:pPr>
            <w:r>
              <w:rPr>
                <w:rFonts w:hint="eastAsia"/>
                <w:sz w:val="18"/>
                <w:szCs w:val="18"/>
              </w:rPr>
              <w:t>5  6</w:t>
            </w:r>
          </w:p>
        </w:tc>
        <w:tc>
          <w:tcPr>
            <w:tcW w:w="1195" w:type="dxa"/>
            <w:vAlign w:val="center"/>
          </w:tcPr>
          <w:p w14:paraId="2D0789BD">
            <w:pPr>
              <w:pStyle w:val="230"/>
              <w:ind w:firstLine="0" w:firstLineChars="0"/>
              <w:jc w:val="center"/>
            </w:pPr>
            <w:r>
              <w:rPr>
                <w:rFonts w:hint="eastAsia"/>
                <w:sz w:val="18"/>
                <w:szCs w:val="18"/>
              </w:rPr>
              <w:t>7  8</w:t>
            </w:r>
          </w:p>
        </w:tc>
        <w:tc>
          <w:tcPr>
            <w:tcW w:w="1195" w:type="dxa"/>
            <w:vAlign w:val="center"/>
          </w:tcPr>
          <w:p w14:paraId="153BD5A1">
            <w:pPr>
              <w:pStyle w:val="230"/>
              <w:ind w:firstLine="0" w:firstLineChars="0"/>
              <w:jc w:val="center"/>
            </w:pPr>
            <w:r>
              <w:rPr>
                <w:rFonts w:hint="eastAsia"/>
                <w:sz w:val="18"/>
                <w:szCs w:val="18"/>
              </w:rPr>
              <w:t>10  11</w:t>
            </w:r>
          </w:p>
        </w:tc>
      </w:tr>
      <w:tr w14:paraId="6924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c>
          <w:tcPr>
            <w:tcW w:w="1735" w:type="dxa"/>
            <w:vAlign w:val="center"/>
          </w:tcPr>
          <w:p w14:paraId="335ECB0C">
            <w:pPr>
              <w:pStyle w:val="230"/>
              <w:ind w:firstLine="0" w:firstLineChars="0"/>
              <w:jc w:val="center"/>
            </w:pPr>
            <w:r>
              <w:rPr>
                <w:rFonts w:hint="eastAsia"/>
                <w:sz w:val="18"/>
                <w:szCs w:val="18"/>
              </w:rPr>
              <w:t>501</w:t>
            </w:r>
            <w:r>
              <w:rPr>
                <w:rFonts w:hint="eastAsia"/>
                <w:sz w:val="18"/>
                <w:szCs w:val="24"/>
              </w:rPr>
              <w:t>～1 200</w:t>
            </w:r>
          </w:p>
        </w:tc>
        <w:tc>
          <w:tcPr>
            <w:tcW w:w="825" w:type="dxa"/>
            <w:vAlign w:val="center"/>
          </w:tcPr>
          <w:p w14:paraId="56A067AC">
            <w:pPr>
              <w:pStyle w:val="230"/>
              <w:ind w:firstLine="0" w:firstLineChars="0"/>
              <w:jc w:val="center"/>
            </w:pPr>
            <w:r>
              <w:rPr>
                <w:rFonts w:hint="eastAsia"/>
                <w:sz w:val="18"/>
                <w:szCs w:val="18"/>
              </w:rPr>
              <w:t>J</w:t>
            </w:r>
          </w:p>
        </w:tc>
        <w:tc>
          <w:tcPr>
            <w:tcW w:w="1022" w:type="dxa"/>
            <w:vAlign w:val="center"/>
          </w:tcPr>
          <w:p w14:paraId="62B602EE">
            <w:pPr>
              <w:pStyle w:val="230"/>
              <w:ind w:firstLine="0" w:firstLineChars="0"/>
              <w:jc w:val="center"/>
            </w:pPr>
            <w:r>
              <w:rPr>
                <w:rFonts w:hint="eastAsia"/>
                <w:sz w:val="18"/>
                <w:szCs w:val="18"/>
              </w:rPr>
              <w:t>80</w:t>
            </w:r>
          </w:p>
        </w:tc>
        <w:tc>
          <w:tcPr>
            <w:tcW w:w="1194" w:type="dxa"/>
            <w:vAlign w:val="center"/>
          </w:tcPr>
          <w:p w14:paraId="7B9B4F4E">
            <w:pPr>
              <w:pStyle w:val="230"/>
              <w:ind w:firstLine="0" w:firstLineChars="0"/>
              <w:jc w:val="center"/>
            </w:pPr>
            <w:r>
              <w:rPr>
                <w:rFonts w:hint="eastAsia"/>
                <w:sz w:val="18"/>
                <w:szCs w:val="18"/>
              </w:rPr>
              <w:t>3  4</w:t>
            </w:r>
          </w:p>
        </w:tc>
        <w:tc>
          <w:tcPr>
            <w:tcW w:w="1194" w:type="dxa"/>
            <w:vAlign w:val="center"/>
          </w:tcPr>
          <w:p w14:paraId="103E644A">
            <w:pPr>
              <w:pStyle w:val="230"/>
              <w:ind w:firstLine="0" w:firstLineChars="0"/>
              <w:jc w:val="center"/>
            </w:pPr>
            <w:r>
              <w:rPr>
                <w:rFonts w:hint="eastAsia"/>
                <w:sz w:val="18"/>
                <w:szCs w:val="18"/>
              </w:rPr>
              <w:t>5  6</w:t>
            </w:r>
          </w:p>
        </w:tc>
        <w:tc>
          <w:tcPr>
            <w:tcW w:w="1194" w:type="dxa"/>
            <w:vAlign w:val="center"/>
          </w:tcPr>
          <w:p w14:paraId="449A3596">
            <w:pPr>
              <w:pStyle w:val="230"/>
              <w:ind w:firstLine="0" w:firstLineChars="0"/>
              <w:jc w:val="center"/>
            </w:pPr>
            <w:r>
              <w:rPr>
                <w:rFonts w:hint="eastAsia"/>
                <w:sz w:val="18"/>
                <w:szCs w:val="18"/>
              </w:rPr>
              <w:t>7  8</w:t>
            </w:r>
          </w:p>
        </w:tc>
        <w:tc>
          <w:tcPr>
            <w:tcW w:w="1195" w:type="dxa"/>
            <w:vAlign w:val="center"/>
          </w:tcPr>
          <w:p w14:paraId="6B069900">
            <w:pPr>
              <w:pStyle w:val="230"/>
              <w:ind w:firstLine="0" w:firstLineChars="0"/>
              <w:jc w:val="center"/>
            </w:pPr>
            <w:r>
              <w:rPr>
                <w:rFonts w:hint="eastAsia"/>
                <w:sz w:val="18"/>
                <w:szCs w:val="18"/>
              </w:rPr>
              <w:t>10  11</w:t>
            </w:r>
          </w:p>
        </w:tc>
        <w:tc>
          <w:tcPr>
            <w:tcW w:w="1195" w:type="dxa"/>
            <w:vAlign w:val="center"/>
          </w:tcPr>
          <w:p w14:paraId="77288936">
            <w:pPr>
              <w:pStyle w:val="230"/>
              <w:ind w:firstLine="0" w:firstLineChars="0"/>
              <w:jc w:val="center"/>
            </w:pPr>
            <w:r>
              <w:rPr>
                <w:rFonts w:hint="eastAsia"/>
                <w:sz w:val="18"/>
                <w:szCs w:val="18"/>
              </w:rPr>
              <w:t>14  15</w:t>
            </w:r>
          </w:p>
        </w:tc>
      </w:tr>
      <w:tr w14:paraId="40EC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c>
          <w:tcPr>
            <w:tcW w:w="1735" w:type="dxa"/>
            <w:vAlign w:val="center"/>
          </w:tcPr>
          <w:p w14:paraId="44A5C824">
            <w:pPr>
              <w:pStyle w:val="230"/>
              <w:ind w:firstLine="0" w:firstLineChars="0"/>
              <w:jc w:val="center"/>
            </w:pPr>
            <w:r>
              <w:rPr>
                <w:rFonts w:hint="eastAsia"/>
                <w:sz w:val="18"/>
                <w:szCs w:val="18"/>
              </w:rPr>
              <w:t>1 201</w:t>
            </w:r>
            <w:r>
              <w:rPr>
                <w:rFonts w:hint="eastAsia"/>
                <w:sz w:val="18"/>
                <w:szCs w:val="24"/>
              </w:rPr>
              <w:t>～3 200</w:t>
            </w:r>
          </w:p>
        </w:tc>
        <w:tc>
          <w:tcPr>
            <w:tcW w:w="825" w:type="dxa"/>
            <w:vAlign w:val="center"/>
          </w:tcPr>
          <w:p w14:paraId="26FBEEF0">
            <w:pPr>
              <w:pStyle w:val="230"/>
              <w:ind w:firstLine="0" w:firstLineChars="0"/>
              <w:jc w:val="center"/>
            </w:pPr>
            <w:r>
              <w:rPr>
                <w:rFonts w:hint="eastAsia"/>
                <w:sz w:val="18"/>
                <w:szCs w:val="18"/>
              </w:rPr>
              <w:t>K</w:t>
            </w:r>
          </w:p>
        </w:tc>
        <w:tc>
          <w:tcPr>
            <w:tcW w:w="1022" w:type="dxa"/>
            <w:vAlign w:val="center"/>
          </w:tcPr>
          <w:p w14:paraId="2A0A2935">
            <w:pPr>
              <w:pStyle w:val="230"/>
              <w:ind w:firstLine="0" w:firstLineChars="0"/>
              <w:jc w:val="center"/>
            </w:pPr>
            <w:r>
              <w:rPr>
                <w:rFonts w:hint="eastAsia"/>
                <w:sz w:val="18"/>
                <w:szCs w:val="18"/>
              </w:rPr>
              <w:t>125</w:t>
            </w:r>
          </w:p>
        </w:tc>
        <w:tc>
          <w:tcPr>
            <w:tcW w:w="1194" w:type="dxa"/>
            <w:vAlign w:val="center"/>
          </w:tcPr>
          <w:p w14:paraId="62DB9CAF">
            <w:pPr>
              <w:pStyle w:val="230"/>
              <w:ind w:firstLine="0" w:firstLineChars="0"/>
              <w:jc w:val="center"/>
            </w:pPr>
            <w:r>
              <w:rPr>
                <w:rFonts w:hint="eastAsia"/>
                <w:sz w:val="18"/>
                <w:szCs w:val="18"/>
              </w:rPr>
              <w:t>5  6</w:t>
            </w:r>
          </w:p>
        </w:tc>
        <w:tc>
          <w:tcPr>
            <w:tcW w:w="1194" w:type="dxa"/>
            <w:vAlign w:val="center"/>
          </w:tcPr>
          <w:p w14:paraId="1E16DBE3">
            <w:pPr>
              <w:pStyle w:val="230"/>
              <w:ind w:firstLine="0" w:firstLineChars="0"/>
              <w:jc w:val="center"/>
            </w:pPr>
            <w:r>
              <w:rPr>
                <w:rFonts w:hint="eastAsia"/>
                <w:sz w:val="18"/>
                <w:szCs w:val="18"/>
              </w:rPr>
              <w:t>7  8</w:t>
            </w:r>
          </w:p>
        </w:tc>
        <w:tc>
          <w:tcPr>
            <w:tcW w:w="1194" w:type="dxa"/>
            <w:vAlign w:val="center"/>
          </w:tcPr>
          <w:p w14:paraId="6DFE6609">
            <w:pPr>
              <w:pStyle w:val="230"/>
              <w:ind w:firstLine="0" w:firstLineChars="0"/>
              <w:jc w:val="center"/>
            </w:pPr>
            <w:r>
              <w:rPr>
                <w:rFonts w:hint="eastAsia"/>
                <w:sz w:val="18"/>
                <w:szCs w:val="18"/>
              </w:rPr>
              <w:t>10  11</w:t>
            </w:r>
          </w:p>
        </w:tc>
        <w:tc>
          <w:tcPr>
            <w:tcW w:w="1195" w:type="dxa"/>
            <w:vAlign w:val="center"/>
          </w:tcPr>
          <w:p w14:paraId="539D478D">
            <w:pPr>
              <w:pStyle w:val="230"/>
              <w:ind w:firstLine="0" w:firstLineChars="0"/>
              <w:jc w:val="center"/>
            </w:pPr>
            <w:r>
              <w:rPr>
                <w:rFonts w:hint="eastAsia"/>
                <w:sz w:val="18"/>
                <w:szCs w:val="18"/>
              </w:rPr>
              <w:t>14  15</w:t>
            </w:r>
          </w:p>
        </w:tc>
        <w:tc>
          <w:tcPr>
            <w:tcW w:w="1195" w:type="dxa"/>
            <w:vAlign w:val="center"/>
          </w:tcPr>
          <w:p w14:paraId="53CED5CC">
            <w:pPr>
              <w:pStyle w:val="230"/>
              <w:ind w:firstLine="0" w:firstLineChars="0"/>
              <w:jc w:val="center"/>
            </w:pPr>
            <w:r>
              <w:rPr>
                <w:rFonts w:hint="eastAsia"/>
                <w:sz w:val="18"/>
                <w:szCs w:val="18"/>
              </w:rPr>
              <w:t>21  22</w:t>
            </w:r>
          </w:p>
        </w:tc>
      </w:tr>
      <w:tr w14:paraId="109F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c>
          <w:tcPr>
            <w:tcW w:w="1735" w:type="dxa"/>
            <w:vAlign w:val="center"/>
          </w:tcPr>
          <w:p w14:paraId="571ABC79">
            <w:pPr>
              <w:pStyle w:val="230"/>
              <w:ind w:firstLine="0" w:firstLineChars="0"/>
              <w:jc w:val="center"/>
            </w:pPr>
            <w:r>
              <w:rPr>
                <w:rFonts w:hint="eastAsia"/>
                <w:sz w:val="18"/>
                <w:szCs w:val="18"/>
              </w:rPr>
              <w:t>3 201</w:t>
            </w:r>
            <w:r>
              <w:rPr>
                <w:rFonts w:hint="eastAsia"/>
                <w:sz w:val="18"/>
                <w:szCs w:val="24"/>
              </w:rPr>
              <w:t>～10 000</w:t>
            </w:r>
          </w:p>
        </w:tc>
        <w:tc>
          <w:tcPr>
            <w:tcW w:w="825" w:type="dxa"/>
            <w:vAlign w:val="center"/>
          </w:tcPr>
          <w:p w14:paraId="37BD647F">
            <w:pPr>
              <w:pStyle w:val="230"/>
              <w:ind w:firstLine="0" w:firstLineChars="0"/>
              <w:jc w:val="center"/>
            </w:pPr>
            <w:r>
              <w:rPr>
                <w:rFonts w:hint="eastAsia"/>
                <w:sz w:val="18"/>
                <w:szCs w:val="18"/>
              </w:rPr>
              <w:t>L</w:t>
            </w:r>
          </w:p>
        </w:tc>
        <w:tc>
          <w:tcPr>
            <w:tcW w:w="1022" w:type="dxa"/>
            <w:vAlign w:val="center"/>
          </w:tcPr>
          <w:p w14:paraId="77C51D3F">
            <w:pPr>
              <w:pStyle w:val="230"/>
              <w:ind w:firstLine="0" w:firstLineChars="0"/>
              <w:jc w:val="center"/>
            </w:pPr>
            <w:r>
              <w:rPr>
                <w:rFonts w:hint="eastAsia"/>
                <w:sz w:val="18"/>
                <w:szCs w:val="18"/>
              </w:rPr>
              <w:t>200</w:t>
            </w:r>
          </w:p>
        </w:tc>
        <w:tc>
          <w:tcPr>
            <w:tcW w:w="1194" w:type="dxa"/>
            <w:vAlign w:val="center"/>
          </w:tcPr>
          <w:p w14:paraId="5FFFF42B">
            <w:pPr>
              <w:pStyle w:val="230"/>
              <w:ind w:firstLine="0" w:firstLineChars="0"/>
              <w:jc w:val="center"/>
            </w:pPr>
            <w:r>
              <w:rPr>
                <w:rFonts w:hint="eastAsia"/>
                <w:sz w:val="18"/>
                <w:szCs w:val="18"/>
              </w:rPr>
              <w:t>7  8</w:t>
            </w:r>
          </w:p>
        </w:tc>
        <w:tc>
          <w:tcPr>
            <w:tcW w:w="1194" w:type="dxa"/>
            <w:vAlign w:val="center"/>
          </w:tcPr>
          <w:p w14:paraId="7947003E">
            <w:pPr>
              <w:pStyle w:val="230"/>
              <w:ind w:firstLine="0" w:firstLineChars="0"/>
              <w:jc w:val="center"/>
            </w:pPr>
            <w:r>
              <w:rPr>
                <w:rFonts w:hint="eastAsia"/>
                <w:sz w:val="18"/>
                <w:szCs w:val="18"/>
              </w:rPr>
              <w:t>10  11</w:t>
            </w:r>
          </w:p>
        </w:tc>
        <w:tc>
          <w:tcPr>
            <w:tcW w:w="1194" w:type="dxa"/>
            <w:vAlign w:val="center"/>
          </w:tcPr>
          <w:p w14:paraId="33E13692">
            <w:pPr>
              <w:pStyle w:val="230"/>
              <w:ind w:firstLine="0" w:firstLineChars="0"/>
              <w:jc w:val="center"/>
            </w:pPr>
            <w:r>
              <w:rPr>
                <w:rFonts w:hint="eastAsia"/>
                <w:sz w:val="18"/>
                <w:szCs w:val="18"/>
              </w:rPr>
              <w:t>14  15</w:t>
            </w:r>
          </w:p>
        </w:tc>
        <w:tc>
          <w:tcPr>
            <w:tcW w:w="1195" w:type="dxa"/>
            <w:vAlign w:val="center"/>
          </w:tcPr>
          <w:p w14:paraId="61F7562E">
            <w:pPr>
              <w:pStyle w:val="230"/>
              <w:ind w:firstLine="0" w:firstLineChars="0"/>
              <w:jc w:val="center"/>
            </w:pPr>
            <w:r>
              <w:rPr>
                <w:rFonts w:hint="eastAsia"/>
                <w:sz w:val="18"/>
                <w:szCs w:val="18"/>
              </w:rPr>
              <w:t>21  22</w:t>
            </w:r>
          </w:p>
        </w:tc>
        <w:tc>
          <w:tcPr>
            <w:tcW w:w="1195" w:type="dxa"/>
            <w:vAlign w:val="center"/>
          </w:tcPr>
          <w:p w14:paraId="68B20610">
            <w:pPr>
              <w:spacing w:line="240" w:lineRule="auto"/>
              <w:jc w:val="center"/>
            </w:pPr>
            <w:r>
              <w:rPr>
                <w:rFonts w:hint="eastAsia" w:ascii="宋体"/>
                <w:sz w:val="24"/>
              </w:rPr>
              <w:t xml:space="preserve"> ⇑</w:t>
            </w:r>
          </w:p>
        </w:tc>
      </w:tr>
      <w:tr w14:paraId="7194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c>
          <w:tcPr>
            <w:tcW w:w="1735" w:type="dxa"/>
            <w:vAlign w:val="center"/>
          </w:tcPr>
          <w:p w14:paraId="542978B2">
            <w:pPr>
              <w:pStyle w:val="230"/>
              <w:ind w:firstLine="0" w:firstLineChars="0"/>
              <w:jc w:val="center"/>
            </w:pPr>
            <w:r>
              <w:rPr>
                <w:rFonts w:hint="eastAsia"/>
                <w:sz w:val="18"/>
                <w:szCs w:val="18"/>
              </w:rPr>
              <w:t>10 001</w:t>
            </w:r>
            <w:r>
              <w:rPr>
                <w:rFonts w:hint="eastAsia"/>
                <w:sz w:val="18"/>
                <w:szCs w:val="24"/>
              </w:rPr>
              <w:t>～35 000</w:t>
            </w:r>
          </w:p>
        </w:tc>
        <w:tc>
          <w:tcPr>
            <w:tcW w:w="825" w:type="dxa"/>
            <w:vAlign w:val="center"/>
          </w:tcPr>
          <w:p w14:paraId="56081C1B">
            <w:pPr>
              <w:pStyle w:val="230"/>
              <w:ind w:firstLine="0" w:firstLineChars="0"/>
              <w:jc w:val="center"/>
            </w:pPr>
            <w:r>
              <w:rPr>
                <w:rFonts w:hint="eastAsia"/>
                <w:sz w:val="18"/>
                <w:szCs w:val="18"/>
              </w:rPr>
              <w:t>M</w:t>
            </w:r>
          </w:p>
        </w:tc>
        <w:tc>
          <w:tcPr>
            <w:tcW w:w="1022" w:type="dxa"/>
            <w:vAlign w:val="center"/>
          </w:tcPr>
          <w:p w14:paraId="102B10AD">
            <w:pPr>
              <w:pStyle w:val="230"/>
              <w:ind w:firstLine="0" w:firstLineChars="0"/>
              <w:jc w:val="center"/>
            </w:pPr>
            <w:r>
              <w:rPr>
                <w:rFonts w:hint="eastAsia"/>
                <w:sz w:val="18"/>
                <w:szCs w:val="18"/>
              </w:rPr>
              <w:t>315</w:t>
            </w:r>
          </w:p>
        </w:tc>
        <w:tc>
          <w:tcPr>
            <w:tcW w:w="1194" w:type="dxa"/>
            <w:vAlign w:val="center"/>
          </w:tcPr>
          <w:p w14:paraId="5F2B80A8">
            <w:pPr>
              <w:pStyle w:val="230"/>
              <w:ind w:firstLine="0" w:firstLineChars="0"/>
              <w:jc w:val="center"/>
            </w:pPr>
            <w:r>
              <w:rPr>
                <w:rFonts w:hint="eastAsia"/>
                <w:sz w:val="18"/>
                <w:szCs w:val="18"/>
              </w:rPr>
              <w:t>10  11</w:t>
            </w:r>
          </w:p>
        </w:tc>
        <w:tc>
          <w:tcPr>
            <w:tcW w:w="1194" w:type="dxa"/>
            <w:vAlign w:val="center"/>
          </w:tcPr>
          <w:p w14:paraId="22F395A2">
            <w:pPr>
              <w:pStyle w:val="230"/>
              <w:ind w:firstLine="0" w:firstLineChars="0"/>
              <w:jc w:val="center"/>
            </w:pPr>
            <w:r>
              <w:rPr>
                <w:rFonts w:hint="eastAsia"/>
                <w:sz w:val="18"/>
                <w:szCs w:val="18"/>
              </w:rPr>
              <w:t>14  15</w:t>
            </w:r>
          </w:p>
        </w:tc>
        <w:tc>
          <w:tcPr>
            <w:tcW w:w="1194" w:type="dxa"/>
            <w:vAlign w:val="center"/>
          </w:tcPr>
          <w:p w14:paraId="75C03134">
            <w:pPr>
              <w:pStyle w:val="230"/>
              <w:ind w:firstLine="0" w:firstLineChars="0"/>
              <w:jc w:val="center"/>
            </w:pPr>
            <w:r>
              <w:rPr>
                <w:rFonts w:hint="eastAsia"/>
                <w:sz w:val="18"/>
                <w:szCs w:val="18"/>
              </w:rPr>
              <w:t>21  22</w:t>
            </w:r>
          </w:p>
        </w:tc>
        <w:tc>
          <w:tcPr>
            <w:tcW w:w="1195" w:type="dxa"/>
            <w:vAlign w:val="center"/>
          </w:tcPr>
          <w:p w14:paraId="692C916C">
            <w:pPr>
              <w:pStyle w:val="230"/>
              <w:ind w:firstLine="0" w:firstLineChars="0"/>
              <w:jc w:val="center"/>
            </w:pPr>
            <w:r>
              <w:rPr>
                <w:rFonts w:hint="eastAsia"/>
                <w:sz w:val="24"/>
                <w:szCs w:val="24"/>
              </w:rPr>
              <w:t xml:space="preserve"> ⇑</w:t>
            </w:r>
          </w:p>
        </w:tc>
        <w:tc>
          <w:tcPr>
            <w:tcW w:w="1195" w:type="dxa"/>
            <w:vAlign w:val="center"/>
          </w:tcPr>
          <w:p w14:paraId="6DD3CE0C">
            <w:pPr>
              <w:spacing w:line="240" w:lineRule="auto"/>
              <w:jc w:val="center"/>
            </w:pPr>
            <w:r>
              <w:rPr>
                <w:rFonts w:hint="eastAsia" w:ascii="宋体"/>
                <w:sz w:val="24"/>
              </w:rPr>
              <w:t xml:space="preserve"> ⇑</w:t>
            </w:r>
          </w:p>
        </w:tc>
      </w:tr>
      <w:tr w14:paraId="3C4F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c>
          <w:tcPr>
            <w:tcW w:w="1735" w:type="dxa"/>
            <w:vAlign w:val="center"/>
          </w:tcPr>
          <w:p w14:paraId="6DABE5F4">
            <w:pPr>
              <w:pStyle w:val="230"/>
              <w:ind w:firstLine="0" w:firstLineChars="0"/>
              <w:jc w:val="center"/>
            </w:pPr>
            <w:r>
              <w:rPr>
                <w:rFonts w:hint="eastAsia"/>
                <w:sz w:val="18"/>
                <w:szCs w:val="18"/>
              </w:rPr>
              <w:t>35 001</w:t>
            </w:r>
            <w:r>
              <w:rPr>
                <w:rFonts w:hint="eastAsia"/>
                <w:sz w:val="18"/>
                <w:szCs w:val="24"/>
              </w:rPr>
              <w:t>～150 000</w:t>
            </w:r>
          </w:p>
        </w:tc>
        <w:tc>
          <w:tcPr>
            <w:tcW w:w="825" w:type="dxa"/>
            <w:vAlign w:val="center"/>
          </w:tcPr>
          <w:p w14:paraId="76A1A2AB">
            <w:pPr>
              <w:pStyle w:val="230"/>
              <w:ind w:firstLine="0" w:firstLineChars="0"/>
              <w:jc w:val="center"/>
            </w:pPr>
            <w:r>
              <w:rPr>
                <w:rFonts w:hint="eastAsia"/>
                <w:sz w:val="18"/>
                <w:szCs w:val="18"/>
              </w:rPr>
              <w:t>N</w:t>
            </w:r>
          </w:p>
        </w:tc>
        <w:tc>
          <w:tcPr>
            <w:tcW w:w="1022" w:type="dxa"/>
            <w:vAlign w:val="center"/>
          </w:tcPr>
          <w:p w14:paraId="31EA8304">
            <w:pPr>
              <w:pStyle w:val="230"/>
              <w:ind w:firstLine="0" w:firstLineChars="0"/>
              <w:jc w:val="center"/>
            </w:pPr>
            <w:r>
              <w:rPr>
                <w:rFonts w:hint="eastAsia"/>
                <w:sz w:val="18"/>
                <w:szCs w:val="18"/>
              </w:rPr>
              <w:t>500</w:t>
            </w:r>
          </w:p>
        </w:tc>
        <w:tc>
          <w:tcPr>
            <w:tcW w:w="1194" w:type="dxa"/>
            <w:vAlign w:val="center"/>
          </w:tcPr>
          <w:p w14:paraId="0CB104E7">
            <w:pPr>
              <w:pStyle w:val="230"/>
              <w:ind w:firstLine="0" w:firstLineChars="0"/>
              <w:jc w:val="center"/>
            </w:pPr>
            <w:r>
              <w:rPr>
                <w:rFonts w:hint="eastAsia"/>
                <w:sz w:val="18"/>
                <w:szCs w:val="18"/>
              </w:rPr>
              <w:t>14  15</w:t>
            </w:r>
          </w:p>
        </w:tc>
        <w:tc>
          <w:tcPr>
            <w:tcW w:w="1194" w:type="dxa"/>
            <w:vAlign w:val="center"/>
          </w:tcPr>
          <w:p w14:paraId="7E15BA3A">
            <w:pPr>
              <w:pStyle w:val="230"/>
              <w:ind w:firstLine="0" w:firstLineChars="0"/>
              <w:jc w:val="center"/>
            </w:pPr>
            <w:r>
              <w:rPr>
                <w:rFonts w:hint="eastAsia"/>
                <w:sz w:val="18"/>
                <w:szCs w:val="18"/>
              </w:rPr>
              <w:t>21  22</w:t>
            </w:r>
          </w:p>
        </w:tc>
        <w:tc>
          <w:tcPr>
            <w:tcW w:w="1194" w:type="dxa"/>
            <w:vAlign w:val="center"/>
          </w:tcPr>
          <w:p w14:paraId="229638A3">
            <w:pPr>
              <w:pStyle w:val="230"/>
              <w:ind w:firstLine="0" w:firstLineChars="0"/>
              <w:jc w:val="center"/>
            </w:pPr>
            <w:r>
              <w:rPr>
                <w:rFonts w:hint="eastAsia"/>
                <w:sz w:val="24"/>
                <w:szCs w:val="24"/>
              </w:rPr>
              <w:t xml:space="preserve"> ⇑</w:t>
            </w:r>
          </w:p>
        </w:tc>
        <w:tc>
          <w:tcPr>
            <w:tcW w:w="1195" w:type="dxa"/>
            <w:vAlign w:val="center"/>
          </w:tcPr>
          <w:p w14:paraId="7807788A">
            <w:pPr>
              <w:spacing w:line="240" w:lineRule="auto"/>
              <w:jc w:val="center"/>
            </w:pPr>
            <w:r>
              <w:rPr>
                <w:rFonts w:hint="eastAsia" w:ascii="宋体"/>
                <w:sz w:val="24"/>
              </w:rPr>
              <w:t xml:space="preserve"> ⇑</w:t>
            </w:r>
          </w:p>
        </w:tc>
        <w:tc>
          <w:tcPr>
            <w:tcW w:w="1195" w:type="dxa"/>
            <w:vAlign w:val="center"/>
          </w:tcPr>
          <w:p w14:paraId="51A8303B">
            <w:pPr>
              <w:spacing w:line="240" w:lineRule="auto"/>
              <w:jc w:val="center"/>
            </w:pPr>
            <w:r>
              <w:rPr>
                <w:rFonts w:hint="eastAsia" w:ascii="宋体"/>
                <w:sz w:val="24"/>
              </w:rPr>
              <w:t xml:space="preserve"> ⇑</w:t>
            </w:r>
          </w:p>
        </w:tc>
      </w:tr>
      <w:tr w14:paraId="2650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c>
          <w:tcPr>
            <w:tcW w:w="1735" w:type="dxa"/>
            <w:vAlign w:val="center"/>
          </w:tcPr>
          <w:p w14:paraId="43E73EA7">
            <w:pPr>
              <w:pStyle w:val="230"/>
              <w:ind w:firstLine="0" w:firstLineChars="0"/>
              <w:jc w:val="center"/>
            </w:pPr>
            <w:r>
              <w:rPr>
                <w:rFonts w:hint="eastAsia"/>
                <w:sz w:val="18"/>
                <w:szCs w:val="18"/>
              </w:rPr>
              <w:t>150 001</w:t>
            </w:r>
            <w:r>
              <w:rPr>
                <w:rFonts w:hint="eastAsia"/>
                <w:sz w:val="18"/>
                <w:szCs w:val="24"/>
              </w:rPr>
              <w:t>～500 000</w:t>
            </w:r>
          </w:p>
        </w:tc>
        <w:tc>
          <w:tcPr>
            <w:tcW w:w="825" w:type="dxa"/>
            <w:vAlign w:val="center"/>
          </w:tcPr>
          <w:p w14:paraId="195B5F77">
            <w:pPr>
              <w:pStyle w:val="230"/>
              <w:ind w:firstLine="0" w:firstLineChars="0"/>
              <w:jc w:val="center"/>
            </w:pPr>
            <w:r>
              <w:rPr>
                <w:rFonts w:hint="eastAsia"/>
                <w:sz w:val="18"/>
                <w:szCs w:val="18"/>
              </w:rPr>
              <w:t>P</w:t>
            </w:r>
          </w:p>
        </w:tc>
        <w:tc>
          <w:tcPr>
            <w:tcW w:w="1022" w:type="dxa"/>
            <w:vAlign w:val="center"/>
          </w:tcPr>
          <w:p w14:paraId="616A270E">
            <w:pPr>
              <w:pStyle w:val="230"/>
              <w:ind w:firstLine="0" w:firstLineChars="0"/>
              <w:jc w:val="center"/>
            </w:pPr>
            <w:r>
              <w:rPr>
                <w:rFonts w:hint="eastAsia"/>
                <w:sz w:val="18"/>
                <w:szCs w:val="18"/>
              </w:rPr>
              <w:t>800</w:t>
            </w:r>
          </w:p>
        </w:tc>
        <w:tc>
          <w:tcPr>
            <w:tcW w:w="1194" w:type="dxa"/>
            <w:vAlign w:val="center"/>
          </w:tcPr>
          <w:p w14:paraId="40692139">
            <w:pPr>
              <w:pStyle w:val="230"/>
              <w:ind w:firstLine="0" w:firstLineChars="0"/>
              <w:jc w:val="center"/>
            </w:pPr>
            <w:r>
              <w:rPr>
                <w:rFonts w:hint="eastAsia"/>
                <w:sz w:val="18"/>
                <w:szCs w:val="18"/>
              </w:rPr>
              <w:t>21  22</w:t>
            </w:r>
          </w:p>
        </w:tc>
        <w:tc>
          <w:tcPr>
            <w:tcW w:w="1194" w:type="dxa"/>
            <w:vAlign w:val="center"/>
          </w:tcPr>
          <w:p w14:paraId="1C2C5915">
            <w:pPr>
              <w:pStyle w:val="230"/>
              <w:ind w:firstLine="0" w:firstLineChars="0"/>
              <w:jc w:val="center"/>
            </w:pPr>
            <w:r>
              <w:rPr>
                <w:rFonts w:hint="eastAsia"/>
                <w:sz w:val="24"/>
                <w:szCs w:val="24"/>
              </w:rPr>
              <w:t xml:space="preserve"> ⇑</w:t>
            </w:r>
          </w:p>
        </w:tc>
        <w:tc>
          <w:tcPr>
            <w:tcW w:w="1194" w:type="dxa"/>
            <w:vAlign w:val="center"/>
          </w:tcPr>
          <w:p w14:paraId="6C623825">
            <w:pPr>
              <w:spacing w:line="240" w:lineRule="auto"/>
              <w:jc w:val="center"/>
            </w:pPr>
            <w:r>
              <w:rPr>
                <w:rFonts w:hint="eastAsia" w:ascii="宋体"/>
                <w:sz w:val="24"/>
              </w:rPr>
              <w:t xml:space="preserve"> ⇑</w:t>
            </w:r>
          </w:p>
        </w:tc>
        <w:tc>
          <w:tcPr>
            <w:tcW w:w="1195" w:type="dxa"/>
            <w:vAlign w:val="center"/>
          </w:tcPr>
          <w:p w14:paraId="0F10C227">
            <w:pPr>
              <w:spacing w:line="240" w:lineRule="auto"/>
              <w:jc w:val="center"/>
            </w:pPr>
            <w:r>
              <w:rPr>
                <w:rFonts w:hint="eastAsia" w:ascii="宋体"/>
                <w:sz w:val="24"/>
              </w:rPr>
              <w:t xml:space="preserve"> ⇑</w:t>
            </w:r>
          </w:p>
        </w:tc>
        <w:tc>
          <w:tcPr>
            <w:tcW w:w="1195" w:type="dxa"/>
            <w:vAlign w:val="center"/>
          </w:tcPr>
          <w:p w14:paraId="10F51C6D">
            <w:pPr>
              <w:spacing w:line="240" w:lineRule="auto"/>
              <w:jc w:val="center"/>
            </w:pPr>
            <w:r>
              <w:rPr>
                <w:rFonts w:hint="eastAsia" w:ascii="宋体"/>
                <w:sz w:val="24"/>
              </w:rPr>
              <w:t xml:space="preserve"> ⇑</w:t>
            </w:r>
          </w:p>
        </w:tc>
      </w:tr>
      <w:tr w14:paraId="293E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c>
          <w:tcPr>
            <w:tcW w:w="1735" w:type="dxa"/>
            <w:vAlign w:val="center"/>
          </w:tcPr>
          <w:p w14:paraId="6E198B2F">
            <w:pPr>
              <w:pStyle w:val="230"/>
              <w:ind w:firstLine="0" w:firstLineChars="0"/>
              <w:jc w:val="center"/>
            </w:pPr>
            <w:r>
              <w:rPr>
                <w:rFonts w:hint="eastAsia"/>
                <w:sz w:val="18"/>
                <w:szCs w:val="18"/>
              </w:rPr>
              <w:t>500 001及以上</w:t>
            </w:r>
          </w:p>
        </w:tc>
        <w:tc>
          <w:tcPr>
            <w:tcW w:w="825" w:type="dxa"/>
            <w:vAlign w:val="center"/>
          </w:tcPr>
          <w:p w14:paraId="64FD7D76">
            <w:pPr>
              <w:pStyle w:val="230"/>
              <w:ind w:firstLine="0" w:firstLineChars="0"/>
              <w:jc w:val="center"/>
            </w:pPr>
            <w:r>
              <w:rPr>
                <w:rFonts w:hint="eastAsia"/>
                <w:sz w:val="18"/>
                <w:szCs w:val="18"/>
              </w:rPr>
              <w:t>Q</w:t>
            </w:r>
          </w:p>
        </w:tc>
        <w:tc>
          <w:tcPr>
            <w:tcW w:w="1022" w:type="dxa"/>
            <w:vAlign w:val="center"/>
          </w:tcPr>
          <w:p w14:paraId="6BC30D94">
            <w:pPr>
              <w:pStyle w:val="230"/>
              <w:ind w:firstLine="0" w:firstLineChars="0"/>
              <w:jc w:val="center"/>
            </w:pPr>
            <w:r>
              <w:rPr>
                <w:rFonts w:hint="eastAsia"/>
                <w:sz w:val="18"/>
                <w:szCs w:val="18"/>
              </w:rPr>
              <w:t>1 250</w:t>
            </w:r>
          </w:p>
        </w:tc>
        <w:tc>
          <w:tcPr>
            <w:tcW w:w="1194" w:type="dxa"/>
            <w:vAlign w:val="center"/>
          </w:tcPr>
          <w:p w14:paraId="34ECCE51">
            <w:pPr>
              <w:pStyle w:val="230"/>
              <w:ind w:firstLine="0" w:firstLineChars="0"/>
              <w:jc w:val="center"/>
            </w:pPr>
            <w:r>
              <w:rPr>
                <w:rFonts w:hint="eastAsia"/>
                <w:sz w:val="24"/>
                <w:szCs w:val="24"/>
              </w:rPr>
              <w:t xml:space="preserve"> ⇑</w:t>
            </w:r>
          </w:p>
        </w:tc>
        <w:tc>
          <w:tcPr>
            <w:tcW w:w="1194" w:type="dxa"/>
            <w:vAlign w:val="center"/>
          </w:tcPr>
          <w:p w14:paraId="7BB3D476">
            <w:pPr>
              <w:pStyle w:val="230"/>
              <w:ind w:firstLine="0" w:firstLineChars="0"/>
              <w:jc w:val="center"/>
            </w:pPr>
            <w:r>
              <w:rPr>
                <w:rFonts w:hint="eastAsia"/>
                <w:sz w:val="24"/>
                <w:szCs w:val="24"/>
              </w:rPr>
              <w:t xml:space="preserve"> ⇑</w:t>
            </w:r>
          </w:p>
        </w:tc>
        <w:tc>
          <w:tcPr>
            <w:tcW w:w="1194" w:type="dxa"/>
            <w:vAlign w:val="center"/>
          </w:tcPr>
          <w:p w14:paraId="3CEAA74E">
            <w:pPr>
              <w:spacing w:line="240" w:lineRule="auto"/>
              <w:jc w:val="center"/>
            </w:pPr>
            <w:r>
              <w:rPr>
                <w:rFonts w:hint="eastAsia" w:ascii="宋体"/>
                <w:sz w:val="24"/>
              </w:rPr>
              <w:t xml:space="preserve"> ⇑</w:t>
            </w:r>
          </w:p>
        </w:tc>
        <w:tc>
          <w:tcPr>
            <w:tcW w:w="1195" w:type="dxa"/>
            <w:vAlign w:val="center"/>
          </w:tcPr>
          <w:p w14:paraId="11213FAB">
            <w:pPr>
              <w:spacing w:line="240" w:lineRule="auto"/>
              <w:jc w:val="center"/>
            </w:pPr>
            <w:r>
              <w:rPr>
                <w:rFonts w:hint="eastAsia" w:ascii="宋体"/>
                <w:sz w:val="24"/>
              </w:rPr>
              <w:t xml:space="preserve"> ⇑</w:t>
            </w:r>
          </w:p>
        </w:tc>
        <w:tc>
          <w:tcPr>
            <w:tcW w:w="1195" w:type="dxa"/>
            <w:vAlign w:val="center"/>
          </w:tcPr>
          <w:p w14:paraId="43943EEA">
            <w:pPr>
              <w:spacing w:line="240" w:lineRule="auto"/>
              <w:jc w:val="center"/>
            </w:pPr>
            <w:r>
              <w:rPr>
                <w:rFonts w:hint="eastAsia" w:ascii="宋体"/>
                <w:sz w:val="24"/>
              </w:rPr>
              <w:t xml:space="preserve"> ⇑</w:t>
            </w:r>
          </w:p>
        </w:tc>
      </w:tr>
      <w:tr w14:paraId="5924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c>
          <w:tcPr>
            <w:tcW w:w="9554" w:type="dxa"/>
            <w:gridSpan w:val="8"/>
            <w:vAlign w:val="center"/>
          </w:tcPr>
          <w:p w14:paraId="5B3149DD">
            <w:pPr>
              <w:pStyle w:val="179"/>
            </w:pPr>
            <w:r>
              <w:rPr>
                <w:rFonts w:hint="eastAsia"/>
              </w:rPr>
              <w:t>⇓——使用箭头下面的第一个抽样方案。如果样本量等于或超过批量，则执行100%检验。</w:t>
            </w:r>
          </w:p>
          <w:p w14:paraId="0CEB9B19">
            <w:pPr>
              <w:pStyle w:val="56"/>
              <w:ind w:firstLine="360"/>
              <w:rPr>
                <w:rFonts w:hint="eastAsia" w:ascii="宋体" w:hAnsi="宋体" w:cs="宋体"/>
                <w:sz w:val="18"/>
                <w:szCs w:val="18"/>
              </w:rPr>
            </w:pPr>
            <w:r>
              <w:rPr>
                <w:rFonts w:hint="eastAsia" w:ascii="宋体" w:hAnsi="宋体" w:cs="宋体"/>
                <w:sz w:val="18"/>
                <w:szCs w:val="18"/>
              </w:rPr>
              <w:t xml:space="preserve">    ⇑——使用箭头上面的第一个抽样方案。</w:t>
            </w:r>
          </w:p>
          <w:p w14:paraId="45A9D291">
            <w:pPr>
              <w:pStyle w:val="56"/>
              <w:ind w:firstLine="360"/>
              <w:rPr>
                <w:rFonts w:hint="eastAsia" w:ascii="宋体" w:hAnsi="宋体" w:cs="宋体"/>
                <w:sz w:val="18"/>
                <w:szCs w:val="18"/>
              </w:rPr>
            </w:pPr>
            <w:r>
              <w:rPr>
                <w:rFonts w:hint="eastAsia" w:ascii="宋体" w:hAnsi="宋体" w:cs="宋体"/>
                <w:sz w:val="18"/>
                <w:szCs w:val="18"/>
              </w:rPr>
              <w:t xml:space="preserve">    Ac——接收数。</w:t>
            </w:r>
          </w:p>
          <w:p w14:paraId="1EFFDF44">
            <w:pPr>
              <w:pStyle w:val="56"/>
              <w:ind w:firstLine="360"/>
            </w:pPr>
            <w:r>
              <w:rPr>
                <w:rFonts w:hint="eastAsia" w:ascii="宋体" w:hAnsi="宋体" w:cs="宋体"/>
                <w:sz w:val="18"/>
                <w:szCs w:val="18"/>
              </w:rPr>
              <w:t xml:space="preserve">    Re——拒收数。</w:t>
            </w:r>
          </w:p>
        </w:tc>
      </w:tr>
    </w:tbl>
    <w:p w14:paraId="7B3DD96B">
      <w:pPr>
        <w:pStyle w:val="78"/>
        <w:spacing w:before="120" w:after="120"/>
      </w:pPr>
      <w:r>
        <w:rPr>
          <w:rFonts w:hint="eastAsia"/>
        </w:rPr>
        <w:t>检索方法</w:t>
      </w:r>
      <w:bookmarkEnd w:id="96"/>
    </w:p>
    <w:p w14:paraId="0ECAD636">
      <w:pPr>
        <w:pStyle w:val="56"/>
        <w:ind w:firstLine="420"/>
      </w:pPr>
      <w:r>
        <w:rPr>
          <w:rFonts w:hint="eastAsia"/>
        </w:rPr>
        <w:t>根</w:t>
      </w:r>
      <w:r>
        <w:rPr>
          <w:rFonts w:hint="eastAsia" w:ascii="宋体" w:hAnsi="宋体" w:cs="宋体"/>
        </w:rPr>
        <w:t>据批量，在抽样方案表（表A.1）中由该批量所在行向右，在样本量栏内读出样本量n，再以样本量所在行和指定的接收质量限所在列相交处，读出接收数Ac和拒收数Re。若在相交处是箭头，则沿着箭头方向读出箭头所指的第一个接收数Ac和拒收数Re，然后由此接收数和拒收数所在行向左，在样本量栏内读出相应的样本量n。</w:t>
      </w:r>
    </w:p>
    <w:p w14:paraId="16887E4E">
      <w:pPr>
        <w:pStyle w:val="56"/>
        <w:ind w:firstLine="420"/>
      </w:pPr>
    </w:p>
    <w:p w14:paraId="0D624204">
      <w:pPr>
        <w:pStyle w:val="56"/>
        <w:ind w:firstLine="420"/>
      </w:pPr>
    </w:p>
    <w:p w14:paraId="0D8B5877">
      <w:pPr>
        <w:pStyle w:val="56"/>
        <w:ind w:firstLine="420"/>
        <w:sectPr>
          <w:pgSz w:w="11906" w:h="16838"/>
          <w:pgMar w:top="1928" w:right="1134" w:bottom="1134" w:left="1134" w:header="1418" w:footer="1134" w:gutter="284"/>
          <w:cols w:space="425" w:num="1"/>
          <w:formProt w:val="0"/>
          <w:docGrid w:linePitch="312" w:charSpace="0"/>
        </w:sectPr>
      </w:pPr>
    </w:p>
    <w:p w14:paraId="35CD8BDF">
      <w:pPr>
        <w:pStyle w:val="198"/>
        <w:rPr>
          <w:rFonts w:hint="eastAsia"/>
        </w:rPr>
      </w:pPr>
    </w:p>
    <w:p w14:paraId="297BBE28">
      <w:pPr>
        <w:pStyle w:val="199"/>
      </w:pPr>
    </w:p>
    <w:p w14:paraId="0B3ADDB3">
      <w:pPr>
        <w:pStyle w:val="76"/>
        <w:spacing w:after="120"/>
      </w:pPr>
      <w:bookmarkStart w:id="97" w:name="_Toc18963"/>
      <w:r>
        <w:br w:type="textWrapping"/>
      </w:r>
      <w:r>
        <w:rPr>
          <w:rFonts w:hint="eastAsia"/>
        </w:rPr>
        <w:t>（资料性）</w:t>
      </w:r>
      <w:r>
        <w:rPr>
          <w:rFonts w:hint="eastAsia"/>
        </w:rPr>
        <w:br w:type="textWrapping"/>
      </w:r>
      <w:r>
        <w:rPr>
          <w:rFonts w:hint="eastAsia"/>
        </w:rPr>
        <w:t>核查结果明细表</w:t>
      </w:r>
      <w:bookmarkEnd w:id="97"/>
    </w:p>
    <w:p w14:paraId="6C57D558">
      <w:pPr>
        <w:pStyle w:val="78"/>
        <w:spacing w:before="120" w:after="120"/>
      </w:pPr>
      <w:r>
        <w:rPr>
          <w:rFonts w:hint="eastAsia"/>
        </w:rPr>
        <w:t>核查结果明细表</w:t>
      </w:r>
    </w:p>
    <w:p w14:paraId="00A08F74">
      <w:pPr>
        <w:pStyle w:val="56"/>
        <w:ind w:firstLine="420"/>
      </w:pPr>
      <w:r>
        <w:t>可按照</w:t>
      </w:r>
      <w:r>
        <w:rPr>
          <w:rFonts w:hint="eastAsia" w:ascii="宋体" w:hAnsi="宋体" w:cs="宋体"/>
        </w:rPr>
        <w:t>表B.1编</w:t>
      </w:r>
      <w:r>
        <w:t>制</w:t>
      </w:r>
      <w:r>
        <w:rPr>
          <w:rFonts w:hint="eastAsia"/>
        </w:rPr>
        <w:t>。</w:t>
      </w:r>
    </w:p>
    <w:p w14:paraId="2AABF9A2">
      <w:pPr>
        <w:pStyle w:val="77"/>
        <w:spacing w:before="120" w:after="120"/>
      </w:pPr>
      <w:r>
        <w:rPr>
          <w:rFonts w:hint="eastAsia"/>
        </w:rPr>
        <w:t>核查结果明细表</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1061"/>
        <w:gridCol w:w="1370"/>
        <w:gridCol w:w="1061"/>
        <w:gridCol w:w="1061"/>
        <w:gridCol w:w="1062"/>
        <w:gridCol w:w="1062"/>
        <w:gridCol w:w="1062"/>
        <w:gridCol w:w="1813"/>
      </w:tblGrid>
      <w:tr w14:paraId="0299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240" w:type="pct"/>
            <w:gridSpan w:val="2"/>
            <w:vAlign w:val="center"/>
          </w:tcPr>
          <w:p w14:paraId="229480F0">
            <w:pPr>
              <w:pStyle w:val="178"/>
              <w:rPr>
                <w:rFonts w:hint="eastAsia" w:ascii="宋体" w:hAnsi="宋体" w:cs="宋体"/>
                <w:szCs w:val="18"/>
              </w:rPr>
            </w:pPr>
            <w:r>
              <w:rPr>
                <w:rFonts w:hint="eastAsia" w:ascii="宋体" w:hAnsi="宋体" w:cs="宋体"/>
                <w:szCs w:val="18"/>
              </w:rPr>
              <w:t>批次名称/编号</w:t>
            </w:r>
          </w:p>
        </w:tc>
        <w:tc>
          <w:tcPr>
            <w:tcW w:w="3759" w:type="pct"/>
            <w:gridSpan w:val="6"/>
            <w:vAlign w:val="center"/>
          </w:tcPr>
          <w:p w14:paraId="3623484C">
            <w:pPr>
              <w:pStyle w:val="178"/>
              <w:rPr>
                <w:rFonts w:hint="eastAsia" w:ascii="宋体" w:hAnsi="宋体" w:cs="宋体"/>
                <w:szCs w:val="18"/>
              </w:rPr>
            </w:pPr>
            <w:r>
              <w:rPr>
                <w:rFonts w:hint="eastAsia" w:ascii="宋体" w:hAnsi="宋体" w:cs="宋体"/>
                <w:szCs w:val="18"/>
              </w:rPr>
              <w:t>XXXX-XXXX</w:t>
            </w:r>
          </w:p>
        </w:tc>
      </w:tr>
      <w:tr w14:paraId="19CE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240" w:type="pct"/>
            <w:gridSpan w:val="2"/>
            <w:vAlign w:val="center"/>
          </w:tcPr>
          <w:p w14:paraId="528F2612">
            <w:pPr>
              <w:pStyle w:val="231"/>
              <w:numPr>
                <w:ilvl w:val="2"/>
                <w:numId w:val="0"/>
              </w:numPr>
              <w:jc w:val="center"/>
              <w:rPr>
                <w:rFonts w:hint="eastAsia" w:hAnsi="宋体" w:cs="宋体"/>
                <w:sz w:val="18"/>
                <w:szCs w:val="18"/>
              </w:rPr>
            </w:pPr>
            <w:r>
              <w:rPr>
                <w:rFonts w:hint="eastAsia" w:hAnsi="宋体" w:cs="宋体"/>
                <w:sz w:val="18"/>
                <w:szCs w:val="18"/>
              </w:rPr>
              <w:t>送审单位</w:t>
            </w:r>
          </w:p>
        </w:tc>
        <w:tc>
          <w:tcPr>
            <w:tcW w:w="3759" w:type="pct"/>
            <w:gridSpan w:val="6"/>
            <w:vAlign w:val="center"/>
          </w:tcPr>
          <w:p w14:paraId="58B4592E">
            <w:pPr>
              <w:pStyle w:val="231"/>
              <w:numPr>
                <w:ilvl w:val="2"/>
                <w:numId w:val="0"/>
              </w:numPr>
              <w:jc w:val="center"/>
              <w:rPr>
                <w:rFonts w:hint="eastAsia" w:hAnsi="宋体" w:cs="宋体"/>
                <w:sz w:val="18"/>
                <w:szCs w:val="18"/>
              </w:rPr>
            </w:pPr>
            <w:r>
              <w:rPr>
                <w:rFonts w:hint="eastAsia" w:hAnsi="宋体" w:cs="宋体"/>
                <w:sz w:val="18"/>
                <w:szCs w:val="18"/>
              </w:rPr>
              <w:t>XXXX</w:t>
            </w:r>
          </w:p>
        </w:tc>
      </w:tr>
      <w:tr w14:paraId="3B05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240" w:type="pct"/>
            <w:gridSpan w:val="2"/>
            <w:vAlign w:val="center"/>
          </w:tcPr>
          <w:p w14:paraId="1493FA15">
            <w:pPr>
              <w:pStyle w:val="231"/>
              <w:numPr>
                <w:ilvl w:val="2"/>
                <w:numId w:val="0"/>
              </w:numPr>
              <w:jc w:val="center"/>
              <w:rPr>
                <w:rFonts w:hint="eastAsia" w:hAnsi="宋体" w:cs="宋体"/>
                <w:sz w:val="18"/>
                <w:szCs w:val="18"/>
              </w:rPr>
            </w:pPr>
            <w:r>
              <w:rPr>
                <w:rFonts w:hint="eastAsia" w:hAnsi="宋体" w:cs="宋体"/>
                <w:sz w:val="18"/>
                <w:szCs w:val="18"/>
              </w:rPr>
              <w:t>核查单位</w:t>
            </w:r>
          </w:p>
        </w:tc>
        <w:tc>
          <w:tcPr>
            <w:tcW w:w="3759" w:type="pct"/>
            <w:gridSpan w:val="6"/>
            <w:vAlign w:val="center"/>
          </w:tcPr>
          <w:p w14:paraId="0BEDC0B0">
            <w:pPr>
              <w:pStyle w:val="231"/>
              <w:numPr>
                <w:ilvl w:val="2"/>
                <w:numId w:val="0"/>
              </w:numPr>
              <w:jc w:val="center"/>
              <w:rPr>
                <w:rFonts w:hint="eastAsia" w:hAnsi="宋体" w:cs="宋体"/>
                <w:sz w:val="18"/>
                <w:szCs w:val="18"/>
              </w:rPr>
            </w:pPr>
            <w:r>
              <w:rPr>
                <w:rFonts w:hint="eastAsia" w:hAnsi="宋体" w:cs="宋体"/>
                <w:sz w:val="18"/>
                <w:szCs w:val="18"/>
              </w:rPr>
              <w:t>XXXX</w:t>
            </w:r>
          </w:p>
        </w:tc>
      </w:tr>
      <w:tr w14:paraId="6B07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240" w:type="pct"/>
            <w:gridSpan w:val="2"/>
            <w:vAlign w:val="center"/>
          </w:tcPr>
          <w:p w14:paraId="6A1EF495">
            <w:pPr>
              <w:pStyle w:val="231"/>
              <w:numPr>
                <w:ilvl w:val="2"/>
                <w:numId w:val="0"/>
              </w:numPr>
              <w:jc w:val="center"/>
              <w:rPr>
                <w:rFonts w:hint="eastAsia" w:hAnsi="宋体" w:cs="宋体"/>
                <w:sz w:val="18"/>
                <w:szCs w:val="18"/>
              </w:rPr>
            </w:pPr>
            <w:r>
              <w:rPr>
                <w:rFonts w:hint="eastAsia" w:hAnsi="宋体" w:cs="宋体"/>
                <w:sz w:val="18"/>
                <w:szCs w:val="18"/>
              </w:rPr>
              <w:t>N/n/AQL</w:t>
            </w:r>
          </w:p>
        </w:tc>
        <w:tc>
          <w:tcPr>
            <w:tcW w:w="3759" w:type="pct"/>
            <w:gridSpan w:val="6"/>
            <w:vAlign w:val="center"/>
          </w:tcPr>
          <w:p w14:paraId="4099E586">
            <w:pPr>
              <w:pStyle w:val="231"/>
              <w:numPr>
                <w:ilvl w:val="2"/>
                <w:numId w:val="0"/>
              </w:numPr>
              <w:jc w:val="center"/>
              <w:rPr>
                <w:rFonts w:hint="eastAsia" w:hAnsi="宋体" w:cs="宋体"/>
                <w:sz w:val="18"/>
                <w:szCs w:val="18"/>
              </w:rPr>
            </w:pPr>
            <w:r>
              <w:rPr>
                <w:rFonts w:hint="eastAsia" w:hAnsi="宋体" w:cs="宋体"/>
                <w:sz w:val="18"/>
                <w:szCs w:val="18"/>
              </w:rPr>
              <w:t>2000/125/4.0</w:t>
            </w:r>
          </w:p>
        </w:tc>
      </w:tr>
      <w:tr w14:paraId="68AF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561" w:type="pct"/>
            <w:vAlign w:val="center"/>
          </w:tcPr>
          <w:p w14:paraId="0C70760F">
            <w:pPr>
              <w:pStyle w:val="231"/>
              <w:numPr>
                <w:ilvl w:val="2"/>
                <w:numId w:val="0"/>
              </w:numPr>
              <w:jc w:val="center"/>
              <w:rPr>
                <w:rFonts w:hint="eastAsia" w:hAnsi="宋体" w:cs="宋体"/>
                <w:sz w:val="18"/>
                <w:szCs w:val="18"/>
              </w:rPr>
            </w:pPr>
            <w:r>
              <w:rPr>
                <w:rFonts w:hint="eastAsia"/>
                <w:sz w:val="18"/>
                <w:szCs w:val="18"/>
              </w:rPr>
              <w:t>序号</w:t>
            </w:r>
          </w:p>
        </w:tc>
        <w:tc>
          <w:tcPr>
            <w:tcW w:w="679" w:type="pct"/>
            <w:vAlign w:val="center"/>
          </w:tcPr>
          <w:p w14:paraId="516DDA84">
            <w:pPr>
              <w:pStyle w:val="231"/>
              <w:numPr>
                <w:ilvl w:val="2"/>
                <w:numId w:val="0"/>
              </w:numPr>
              <w:jc w:val="center"/>
              <w:rPr>
                <w:rFonts w:hint="eastAsia" w:hAnsi="宋体" w:cs="宋体"/>
                <w:sz w:val="18"/>
                <w:szCs w:val="18"/>
              </w:rPr>
            </w:pPr>
            <w:r>
              <w:rPr>
                <w:rFonts w:hint="eastAsia"/>
                <w:sz w:val="18"/>
                <w:szCs w:val="18"/>
              </w:rPr>
              <w:t>产品标识符</w:t>
            </w:r>
          </w:p>
        </w:tc>
        <w:tc>
          <w:tcPr>
            <w:tcW w:w="561" w:type="pct"/>
            <w:vAlign w:val="center"/>
          </w:tcPr>
          <w:p w14:paraId="7E64D536">
            <w:pPr>
              <w:pStyle w:val="231"/>
              <w:numPr>
                <w:ilvl w:val="2"/>
                <w:numId w:val="0"/>
              </w:numPr>
              <w:jc w:val="center"/>
              <w:rPr>
                <w:rFonts w:hint="eastAsia" w:hAnsi="宋体" w:cs="宋体"/>
                <w:sz w:val="18"/>
                <w:szCs w:val="18"/>
              </w:rPr>
            </w:pPr>
            <w:r>
              <w:rPr>
                <w:rFonts w:hint="eastAsia"/>
                <w:sz w:val="18"/>
                <w:szCs w:val="18"/>
              </w:rPr>
              <w:t>样本单位数据项数M</w:t>
            </w:r>
          </w:p>
        </w:tc>
        <w:tc>
          <w:tcPr>
            <w:tcW w:w="561" w:type="pct"/>
            <w:vAlign w:val="center"/>
          </w:tcPr>
          <w:p w14:paraId="7D5481F5">
            <w:pPr>
              <w:pStyle w:val="231"/>
              <w:numPr>
                <w:ilvl w:val="2"/>
                <w:numId w:val="0"/>
              </w:numPr>
              <w:jc w:val="center"/>
              <w:rPr>
                <w:rFonts w:hint="eastAsia" w:hAnsi="宋体" w:cs="宋体"/>
                <w:sz w:val="18"/>
                <w:szCs w:val="18"/>
              </w:rPr>
            </w:pPr>
            <w:r>
              <w:rPr>
                <w:rFonts w:hint="eastAsia"/>
                <w:sz w:val="18"/>
                <w:szCs w:val="18"/>
              </w:rPr>
              <w:t>涉及单位数据项数m</w:t>
            </w:r>
          </w:p>
        </w:tc>
        <w:tc>
          <w:tcPr>
            <w:tcW w:w="561" w:type="pct"/>
            <w:vAlign w:val="center"/>
          </w:tcPr>
          <w:p w14:paraId="2E0A9242">
            <w:pPr>
              <w:pStyle w:val="231"/>
              <w:numPr>
                <w:ilvl w:val="2"/>
                <w:numId w:val="0"/>
              </w:numPr>
              <w:jc w:val="center"/>
              <w:rPr>
                <w:rFonts w:hint="eastAsia" w:hAnsi="宋体" w:cs="宋体"/>
                <w:sz w:val="18"/>
                <w:szCs w:val="18"/>
              </w:rPr>
            </w:pPr>
            <w:r>
              <w:rPr>
                <w:rFonts w:hint="eastAsia"/>
                <w:sz w:val="18"/>
                <w:szCs w:val="18"/>
              </w:rPr>
              <w:t>核查方法</w:t>
            </w:r>
          </w:p>
        </w:tc>
        <w:tc>
          <w:tcPr>
            <w:tcW w:w="561" w:type="pct"/>
            <w:vAlign w:val="center"/>
          </w:tcPr>
          <w:p w14:paraId="6699CA5C">
            <w:pPr>
              <w:pStyle w:val="231"/>
              <w:numPr>
                <w:ilvl w:val="2"/>
                <w:numId w:val="0"/>
              </w:numPr>
              <w:jc w:val="center"/>
              <w:rPr>
                <w:rFonts w:hint="eastAsia" w:hAnsi="宋体" w:cs="宋体"/>
                <w:sz w:val="18"/>
                <w:szCs w:val="18"/>
              </w:rPr>
            </w:pPr>
            <w:r>
              <w:rPr>
                <w:rFonts w:hint="eastAsia"/>
                <w:sz w:val="18"/>
                <w:szCs w:val="18"/>
              </w:rPr>
              <w:t>核查类别</w:t>
            </w:r>
          </w:p>
        </w:tc>
        <w:tc>
          <w:tcPr>
            <w:tcW w:w="561" w:type="pct"/>
            <w:vAlign w:val="center"/>
          </w:tcPr>
          <w:p w14:paraId="34F52A34">
            <w:pPr>
              <w:pStyle w:val="231"/>
              <w:numPr>
                <w:ilvl w:val="2"/>
                <w:numId w:val="0"/>
              </w:numPr>
              <w:jc w:val="center"/>
              <w:rPr>
                <w:rFonts w:hint="eastAsia" w:hAnsi="宋体" w:cs="宋体"/>
                <w:sz w:val="18"/>
                <w:szCs w:val="18"/>
              </w:rPr>
            </w:pPr>
            <w:r>
              <w:rPr>
                <w:rFonts w:hint="eastAsia"/>
                <w:sz w:val="18"/>
                <w:szCs w:val="18"/>
              </w:rPr>
              <w:t>缺陷编号</w:t>
            </w:r>
          </w:p>
        </w:tc>
        <w:tc>
          <w:tcPr>
            <w:tcW w:w="951" w:type="pct"/>
            <w:vAlign w:val="center"/>
          </w:tcPr>
          <w:p w14:paraId="3C60CD41">
            <w:pPr>
              <w:pStyle w:val="231"/>
              <w:numPr>
                <w:ilvl w:val="2"/>
                <w:numId w:val="0"/>
              </w:numPr>
              <w:jc w:val="center"/>
              <w:rPr>
                <w:rFonts w:hint="eastAsia" w:hAnsi="宋体" w:cs="宋体"/>
                <w:sz w:val="18"/>
                <w:szCs w:val="18"/>
              </w:rPr>
            </w:pPr>
            <w:r>
              <w:rPr>
                <w:rFonts w:hint="eastAsia"/>
                <w:sz w:val="18"/>
                <w:szCs w:val="18"/>
              </w:rPr>
              <w:t>缺陷描述</w:t>
            </w:r>
          </w:p>
        </w:tc>
      </w:tr>
      <w:tr w14:paraId="373B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561" w:type="pct"/>
            <w:vAlign w:val="center"/>
          </w:tcPr>
          <w:p w14:paraId="1F4221E0">
            <w:pPr>
              <w:pStyle w:val="231"/>
              <w:numPr>
                <w:ilvl w:val="2"/>
                <w:numId w:val="0"/>
              </w:numPr>
              <w:jc w:val="center"/>
              <w:rPr>
                <w:rFonts w:hint="eastAsia" w:hAnsi="宋体" w:cs="宋体"/>
                <w:sz w:val="18"/>
                <w:szCs w:val="18"/>
              </w:rPr>
            </w:pPr>
            <w:r>
              <w:rPr>
                <w:rFonts w:hint="eastAsia"/>
                <w:sz w:val="18"/>
                <w:szCs w:val="18"/>
              </w:rPr>
              <w:t>1</w:t>
            </w:r>
          </w:p>
        </w:tc>
        <w:tc>
          <w:tcPr>
            <w:tcW w:w="679" w:type="pct"/>
            <w:vAlign w:val="center"/>
          </w:tcPr>
          <w:p w14:paraId="471A5050">
            <w:pPr>
              <w:pStyle w:val="231"/>
              <w:numPr>
                <w:ilvl w:val="2"/>
                <w:numId w:val="0"/>
              </w:numPr>
              <w:jc w:val="center"/>
              <w:rPr>
                <w:rFonts w:hint="eastAsia" w:hAnsi="宋体" w:cs="宋体"/>
                <w:sz w:val="18"/>
                <w:szCs w:val="18"/>
              </w:rPr>
            </w:pPr>
            <w:r>
              <w:rPr>
                <w:rFonts w:hint="eastAsia"/>
                <w:sz w:val="18"/>
                <w:szCs w:val="18"/>
              </w:rPr>
              <w:t>6901234567892</w:t>
            </w:r>
          </w:p>
        </w:tc>
        <w:tc>
          <w:tcPr>
            <w:tcW w:w="561" w:type="pct"/>
            <w:vAlign w:val="center"/>
          </w:tcPr>
          <w:p w14:paraId="5787E0E8">
            <w:pPr>
              <w:pStyle w:val="231"/>
              <w:numPr>
                <w:ilvl w:val="2"/>
                <w:numId w:val="0"/>
              </w:numPr>
              <w:jc w:val="center"/>
              <w:rPr>
                <w:sz w:val="18"/>
                <w:szCs w:val="18"/>
              </w:rPr>
            </w:pPr>
            <w:r>
              <w:rPr>
                <w:rFonts w:hint="eastAsia"/>
                <w:sz w:val="18"/>
                <w:szCs w:val="18"/>
              </w:rPr>
              <w:t>60</w:t>
            </w:r>
          </w:p>
        </w:tc>
        <w:tc>
          <w:tcPr>
            <w:tcW w:w="561" w:type="pct"/>
            <w:vAlign w:val="center"/>
          </w:tcPr>
          <w:p w14:paraId="12CC07F0">
            <w:pPr>
              <w:pStyle w:val="231"/>
              <w:numPr>
                <w:ilvl w:val="2"/>
                <w:numId w:val="0"/>
              </w:numPr>
              <w:jc w:val="center"/>
              <w:rPr>
                <w:sz w:val="18"/>
                <w:szCs w:val="18"/>
              </w:rPr>
            </w:pPr>
            <w:r>
              <w:rPr>
                <w:rFonts w:hint="eastAsia"/>
                <w:sz w:val="18"/>
                <w:szCs w:val="18"/>
              </w:rPr>
              <w:t>63</w:t>
            </w:r>
          </w:p>
        </w:tc>
        <w:tc>
          <w:tcPr>
            <w:tcW w:w="561" w:type="pct"/>
            <w:vAlign w:val="center"/>
          </w:tcPr>
          <w:p w14:paraId="38594BFE">
            <w:pPr>
              <w:pStyle w:val="231"/>
              <w:numPr>
                <w:ilvl w:val="2"/>
                <w:numId w:val="0"/>
              </w:numPr>
              <w:jc w:val="center"/>
              <w:rPr>
                <w:rFonts w:hint="eastAsia" w:hAnsi="宋体" w:cs="宋体"/>
                <w:sz w:val="18"/>
                <w:szCs w:val="18"/>
              </w:rPr>
            </w:pPr>
            <w:r>
              <w:rPr>
                <w:rFonts w:hint="eastAsia"/>
                <w:sz w:val="18"/>
                <w:szCs w:val="18"/>
              </w:rPr>
              <w:t>人工</w:t>
            </w:r>
          </w:p>
        </w:tc>
        <w:tc>
          <w:tcPr>
            <w:tcW w:w="561" w:type="pct"/>
            <w:vAlign w:val="center"/>
          </w:tcPr>
          <w:p w14:paraId="54C525E4">
            <w:pPr>
              <w:pStyle w:val="231"/>
              <w:numPr>
                <w:ilvl w:val="2"/>
                <w:numId w:val="0"/>
              </w:numPr>
              <w:jc w:val="center"/>
              <w:rPr>
                <w:rFonts w:hint="eastAsia" w:hAnsi="宋体" w:cs="宋体"/>
                <w:sz w:val="18"/>
                <w:szCs w:val="18"/>
              </w:rPr>
            </w:pPr>
            <w:r>
              <w:rPr>
                <w:rFonts w:hint="eastAsia"/>
                <w:sz w:val="18"/>
                <w:szCs w:val="18"/>
              </w:rPr>
              <w:t>TP</w:t>
            </w:r>
          </w:p>
        </w:tc>
        <w:tc>
          <w:tcPr>
            <w:tcW w:w="561" w:type="pct"/>
            <w:vAlign w:val="center"/>
          </w:tcPr>
          <w:p w14:paraId="2A4B74C5">
            <w:pPr>
              <w:pStyle w:val="231"/>
              <w:numPr>
                <w:ilvl w:val="2"/>
                <w:numId w:val="0"/>
              </w:numPr>
              <w:jc w:val="center"/>
              <w:rPr>
                <w:rFonts w:hint="eastAsia" w:hAnsi="宋体" w:cs="宋体"/>
                <w:sz w:val="18"/>
                <w:szCs w:val="18"/>
              </w:rPr>
            </w:pPr>
            <w:r>
              <w:rPr>
                <w:rFonts w:hint="eastAsia" w:hAnsi="宋体" w:cs="宋体"/>
                <w:sz w:val="18"/>
                <w:szCs w:val="18"/>
              </w:rPr>
              <w:t>TP-C1</w:t>
            </w:r>
          </w:p>
        </w:tc>
        <w:tc>
          <w:tcPr>
            <w:tcW w:w="951" w:type="pct"/>
            <w:vAlign w:val="center"/>
          </w:tcPr>
          <w:p w14:paraId="2BCB7459">
            <w:pPr>
              <w:pStyle w:val="231"/>
              <w:numPr>
                <w:ilvl w:val="2"/>
                <w:numId w:val="0"/>
              </w:numPr>
              <w:jc w:val="center"/>
              <w:rPr>
                <w:rFonts w:hint="eastAsia" w:hAnsi="宋体" w:cs="宋体"/>
                <w:sz w:val="18"/>
                <w:szCs w:val="18"/>
              </w:rPr>
            </w:pPr>
            <w:r>
              <w:rPr>
                <w:rFonts w:hint="eastAsia" w:hAnsi="宋体" w:cs="宋体"/>
                <w:sz w:val="18"/>
                <w:szCs w:val="18"/>
              </w:rPr>
              <w:t>背景非纯白</w:t>
            </w:r>
          </w:p>
        </w:tc>
      </w:tr>
      <w:tr w14:paraId="1F9D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561" w:type="pct"/>
            <w:vAlign w:val="center"/>
          </w:tcPr>
          <w:p w14:paraId="75F15D81">
            <w:pPr>
              <w:pStyle w:val="231"/>
              <w:numPr>
                <w:ilvl w:val="2"/>
                <w:numId w:val="0"/>
              </w:numPr>
              <w:jc w:val="center"/>
              <w:rPr>
                <w:sz w:val="18"/>
                <w:szCs w:val="18"/>
              </w:rPr>
            </w:pPr>
            <w:r>
              <w:rPr>
                <w:rFonts w:hint="eastAsia"/>
                <w:sz w:val="18"/>
                <w:szCs w:val="18"/>
              </w:rPr>
              <w:t>2</w:t>
            </w:r>
          </w:p>
        </w:tc>
        <w:tc>
          <w:tcPr>
            <w:tcW w:w="679" w:type="pct"/>
            <w:vAlign w:val="center"/>
          </w:tcPr>
          <w:p w14:paraId="479D13E0">
            <w:pPr>
              <w:pStyle w:val="231"/>
              <w:numPr>
                <w:ilvl w:val="2"/>
                <w:numId w:val="0"/>
              </w:numPr>
              <w:jc w:val="center"/>
              <w:rPr>
                <w:rFonts w:hint="eastAsia" w:hAnsi="宋体" w:cs="宋体"/>
                <w:sz w:val="18"/>
                <w:szCs w:val="18"/>
              </w:rPr>
            </w:pPr>
            <w:r>
              <w:rPr>
                <w:rFonts w:hint="eastAsia"/>
                <w:sz w:val="18"/>
                <w:szCs w:val="18"/>
              </w:rPr>
              <w:t>6901234567892</w:t>
            </w:r>
          </w:p>
        </w:tc>
        <w:tc>
          <w:tcPr>
            <w:tcW w:w="561" w:type="pct"/>
            <w:vAlign w:val="center"/>
          </w:tcPr>
          <w:p w14:paraId="70105582">
            <w:pPr>
              <w:pStyle w:val="231"/>
              <w:numPr>
                <w:ilvl w:val="2"/>
                <w:numId w:val="0"/>
              </w:numPr>
              <w:jc w:val="center"/>
              <w:rPr>
                <w:sz w:val="18"/>
                <w:szCs w:val="18"/>
              </w:rPr>
            </w:pPr>
            <w:r>
              <w:rPr>
                <w:rFonts w:hint="eastAsia"/>
                <w:sz w:val="18"/>
                <w:szCs w:val="18"/>
              </w:rPr>
              <w:t>60</w:t>
            </w:r>
          </w:p>
        </w:tc>
        <w:tc>
          <w:tcPr>
            <w:tcW w:w="561" w:type="pct"/>
            <w:vAlign w:val="center"/>
          </w:tcPr>
          <w:p w14:paraId="3DAD53F6">
            <w:pPr>
              <w:pStyle w:val="231"/>
              <w:numPr>
                <w:ilvl w:val="2"/>
                <w:numId w:val="0"/>
              </w:numPr>
              <w:jc w:val="center"/>
              <w:rPr>
                <w:sz w:val="18"/>
                <w:szCs w:val="18"/>
              </w:rPr>
            </w:pPr>
            <w:r>
              <w:rPr>
                <w:rFonts w:hint="eastAsia"/>
                <w:sz w:val="18"/>
                <w:szCs w:val="18"/>
              </w:rPr>
              <w:t>63</w:t>
            </w:r>
          </w:p>
        </w:tc>
        <w:tc>
          <w:tcPr>
            <w:tcW w:w="561" w:type="pct"/>
            <w:vAlign w:val="center"/>
          </w:tcPr>
          <w:p w14:paraId="3D7AE866">
            <w:pPr>
              <w:pStyle w:val="231"/>
              <w:numPr>
                <w:ilvl w:val="2"/>
                <w:numId w:val="0"/>
              </w:numPr>
              <w:jc w:val="center"/>
              <w:rPr>
                <w:rFonts w:hint="eastAsia" w:hAnsi="宋体" w:cs="宋体"/>
                <w:sz w:val="18"/>
                <w:szCs w:val="18"/>
              </w:rPr>
            </w:pPr>
            <w:r>
              <w:rPr>
                <w:rFonts w:hint="eastAsia"/>
                <w:sz w:val="18"/>
                <w:szCs w:val="18"/>
              </w:rPr>
              <w:t>人工</w:t>
            </w:r>
          </w:p>
        </w:tc>
        <w:tc>
          <w:tcPr>
            <w:tcW w:w="561" w:type="pct"/>
            <w:vAlign w:val="center"/>
          </w:tcPr>
          <w:p w14:paraId="2F325757">
            <w:pPr>
              <w:pStyle w:val="231"/>
              <w:numPr>
                <w:ilvl w:val="2"/>
                <w:numId w:val="0"/>
              </w:numPr>
              <w:jc w:val="center"/>
              <w:rPr>
                <w:sz w:val="18"/>
                <w:szCs w:val="18"/>
              </w:rPr>
            </w:pPr>
            <w:r>
              <w:rPr>
                <w:rFonts w:hint="eastAsia"/>
                <w:sz w:val="18"/>
                <w:szCs w:val="18"/>
              </w:rPr>
              <w:t>TP</w:t>
            </w:r>
          </w:p>
        </w:tc>
        <w:tc>
          <w:tcPr>
            <w:tcW w:w="561" w:type="pct"/>
            <w:vAlign w:val="center"/>
          </w:tcPr>
          <w:p w14:paraId="394D669E">
            <w:pPr>
              <w:pStyle w:val="231"/>
              <w:numPr>
                <w:ilvl w:val="2"/>
                <w:numId w:val="0"/>
              </w:numPr>
              <w:jc w:val="center"/>
              <w:rPr>
                <w:rFonts w:hint="eastAsia" w:hAnsi="宋体" w:cs="宋体"/>
                <w:sz w:val="18"/>
                <w:szCs w:val="18"/>
              </w:rPr>
            </w:pPr>
            <w:r>
              <w:rPr>
                <w:rFonts w:hint="eastAsia" w:hAnsi="宋体" w:cs="宋体"/>
                <w:sz w:val="18"/>
                <w:szCs w:val="18"/>
              </w:rPr>
              <w:t>TP-D1</w:t>
            </w:r>
          </w:p>
        </w:tc>
        <w:tc>
          <w:tcPr>
            <w:tcW w:w="951" w:type="pct"/>
            <w:vAlign w:val="center"/>
          </w:tcPr>
          <w:p w14:paraId="69669636">
            <w:pPr>
              <w:pStyle w:val="231"/>
              <w:numPr>
                <w:ilvl w:val="2"/>
                <w:numId w:val="0"/>
              </w:numPr>
              <w:jc w:val="center"/>
              <w:rPr>
                <w:rFonts w:hint="eastAsia" w:hAnsi="宋体" w:cs="宋体"/>
                <w:sz w:val="18"/>
                <w:szCs w:val="18"/>
              </w:rPr>
            </w:pPr>
            <w:r>
              <w:rPr>
                <w:rFonts w:hint="eastAsia" w:hAnsi="宋体" w:cs="宋体"/>
                <w:sz w:val="18"/>
                <w:szCs w:val="18"/>
              </w:rPr>
              <w:t>背景宽高比非1:1</w:t>
            </w:r>
          </w:p>
        </w:tc>
      </w:tr>
      <w:tr w14:paraId="2747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18" w:hRule="atLeast"/>
          <w:jc w:val="center"/>
        </w:trPr>
        <w:tc>
          <w:tcPr>
            <w:tcW w:w="561" w:type="pct"/>
            <w:vAlign w:val="center"/>
          </w:tcPr>
          <w:p w14:paraId="76A42358">
            <w:pPr>
              <w:pStyle w:val="231"/>
              <w:numPr>
                <w:ilvl w:val="2"/>
                <w:numId w:val="0"/>
              </w:numPr>
              <w:jc w:val="center"/>
              <w:rPr>
                <w:sz w:val="18"/>
                <w:szCs w:val="18"/>
              </w:rPr>
            </w:pPr>
            <w:r>
              <w:rPr>
                <w:rFonts w:hint="eastAsia"/>
                <w:sz w:val="18"/>
                <w:szCs w:val="18"/>
              </w:rPr>
              <w:t>3</w:t>
            </w:r>
          </w:p>
        </w:tc>
        <w:tc>
          <w:tcPr>
            <w:tcW w:w="679" w:type="pct"/>
            <w:vAlign w:val="center"/>
          </w:tcPr>
          <w:p w14:paraId="11ECE06E">
            <w:pPr>
              <w:pStyle w:val="231"/>
              <w:numPr>
                <w:ilvl w:val="2"/>
                <w:numId w:val="0"/>
              </w:numPr>
              <w:jc w:val="center"/>
              <w:rPr>
                <w:rFonts w:hint="eastAsia" w:hAnsi="宋体" w:cs="宋体"/>
                <w:sz w:val="18"/>
                <w:szCs w:val="18"/>
              </w:rPr>
            </w:pPr>
            <w:r>
              <w:rPr>
                <w:rFonts w:hint="eastAsia"/>
                <w:sz w:val="18"/>
                <w:szCs w:val="18"/>
              </w:rPr>
              <w:t>6901234567892</w:t>
            </w:r>
          </w:p>
        </w:tc>
        <w:tc>
          <w:tcPr>
            <w:tcW w:w="561" w:type="pct"/>
            <w:vAlign w:val="center"/>
          </w:tcPr>
          <w:p w14:paraId="476AA05F">
            <w:pPr>
              <w:pStyle w:val="231"/>
              <w:numPr>
                <w:ilvl w:val="2"/>
                <w:numId w:val="0"/>
              </w:numPr>
              <w:jc w:val="center"/>
              <w:rPr>
                <w:sz w:val="18"/>
                <w:szCs w:val="18"/>
              </w:rPr>
            </w:pPr>
            <w:r>
              <w:rPr>
                <w:rFonts w:hint="eastAsia"/>
                <w:sz w:val="18"/>
                <w:szCs w:val="18"/>
              </w:rPr>
              <w:t>60</w:t>
            </w:r>
          </w:p>
        </w:tc>
        <w:tc>
          <w:tcPr>
            <w:tcW w:w="561" w:type="pct"/>
            <w:vAlign w:val="center"/>
          </w:tcPr>
          <w:p w14:paraId="60973021">
            <w:pPr>
              <w:pStyle w:val="231"/>
              <w:numPr>
                <w:ilvl w:val="2"/>
                <w:numId w:val="0"/>
              </w:numPr>
              <w:jc w:val="center"/>
              <w:rPr>
                <w:sz w:val="18"/>
                <w:szCs w:val="18"/>
              </w:rPr>
            </w:pPr>
            <w:r>
              <w:rPr>
                <w:rFonts w:hint="eastAsia"/>
                <w:sz w:val="18"/>
                <w:szCs w:val="18"/>
              </w:rPr>
              <w:t>63</w:t>
            </w:r>
          </w:p>
        </w:tc>
        <w:tc>
          <w:tcPr>
            <w:tcW w:w="561" w:type="pct"/>
            <w:vAlign w:val="center"/>
          </w:tcPr>
          <w:p w14:paraId="231E571A">
            <w:pPr>
              <w:pStyle w:val="231"/>
              <w:numPr>
                <w:ilvl w:val="2"/>
                <w:numId w:val="0"/>
              </w:numPr>
              <w:jc w:val="center"/>
              <w:rPr>
                <w:rFonts w:hint="eastAsia" w:hAnsi="宋体" w:cs="宋体"/>
                <w:sz w:val="18"/>
                <w:szCs w:val="18"/>
              </w:rPr>
            </w:pPr>
            <w:r>
              <w:rPr>
                <w:rFonts w:hint="eastAsia"/>
                <w:sz w:val="18"/>
                <w:szCs w:val="18"/>
              </w:rPr>
              <w:t>人工</w:t>
            </w:r>
          </w:p>
        </w:tc>
        <w:tc>
          <w:tcPr>
            <w:tcW w:w="561" w:type="pct"/>
            <w:vAlign w:val="center"/>
          </w:tcPr>
          <w:p w14:paraId="5E00569D">
            <w:pPr>
              <w:pStyle w:val="231"/>
              <w:numPr>
                <w:ilvl w:val="2"/>
                <w:numId w:val="0"/>
              </w:numPr>
              <w:jc w:val="center"/>
              <w:rPr>
                <w:sz w:val="18"/>
                <w:szCs w:val="18"/>
              </w:rPr>
            </w:pPr>
            <w:r>
              <w:rPr>
                <w:rFonts w:hint="eastAsia"/>
                <w:sz w:val="18"/>
                <w:szCs w:val="18"/>
              </w:rPr>
              <w:t>CL</w:t>
            </w:r>
          </w:p>
        </w:tc>
        <w:tc>
          <w:tcPr>
            <w:tcW w:w="561" w:type="pct"/>
            <w:vAlign w:val="center"/>
          </w:tcPr>
          <w:p w14:paraId="4E079A87">
            <w:pPr>
              <w:pStyle w:val="231"/>
              <w:numPr>
                <w:ilvl w:val="2"/>
                <w:numId w:val="0"/>
              </w:numPr>
              <w:jc w:val="center"/>
              <w:rPr>
                <w:rFonts w:hint="eastAsia" w:hAnsi="宋体" w:cs="宋体"/>
                <w:sz w:val="18"/>
                <w:szCs w:val="18"/>
              </w:rPr>
            </w:pPr>
            <w:r>
              <w:rPr>
                <w:rFonts w:hint="eastAsia" w:hAnsi="宋体" w:cs="宋体"/>
                <w:sz w:val="18"/>
                <w:szCs w:val="18"/>
              </w:rPr>
              <w:t>/</w:t>
            </w:r>
          </w:p>
        </w:tc>
        <w:tc>
          <w:tcPr>
            <w:tcW w:w="951" w:type="pct"/>
            <w:vAlign w:val="center"/>
          </w:tcPr>
          <w:p w14:paraId="14C0108D">
            <w:pPr>
              <w:pStyle w:val="231"/>
              <w:numPr>
                <w:ilvl w:val="2"/>
                <w:numId w:val="0"/>
              </w:numPr>
              <w:jc w:val="center"/>
              <w:rPr>
                <w:rFonts w:hint="eastAsia" w:hAnsi="宋体" w:cs="宋体"/>
                <w:sz w:val="18"/>
                <w:szCs w:val="18"/>
              </w:rPr>
            </w:pPr>
            <w:r>
              <w:rPr>
                <w:rFonts w:hint="eastAsia" w:hAnsi="宋体" w:cs="宋体"/>
                <w:sz w:val="18"/>
                <w:szCs w:val="18"/>
              </w:rPr>
              <w:t>/</w:t>
            </w:r>
          </w:p>
        </w:tc>
      </w:tr>
      <w:tr w14:paraId="0AFE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561" w:type="pct"/>
            <w:vAlign w:val="center"/>
          </w:tcPr>
          <w:p w14:paraId="03C82A38">
            <w:pPr>
              <w:pStyle w:val="231"/>
              <w:numPr>
                <w:ilvl w:val="2"/>
                <w:numId w:val="0"/>
              </w:numPr>
              <w:jc w:val="center"/>
              <w:rPr>
                <w:sz w:val="18"/>
                <w:szCs w:val="18"/>
              </w:rPr>
            </w:pPr>
            <w:r>
              <w:rPr>
                <w:rFonts w:hint="eastAsia"/>
                <w:sz w:val="18"/>
                <w:szCs w:val="18"/>
              </w:rPr>
              <w:t>4</w:t>
            </w:r>
          </w:p>
        </w:tc>
        <w:tc>
          <w:tcPr>
            <w:tcW w:w="679" w:type="pct"/>
            <w:vAlign w:val="center"/>
          </w:tcPr>
          <w:p w14:paraId="3108582C">
            <w:pPr>
              <w:pStyle w:val="231"/>
              <w:numPr>
                <w:ilvl w:val="2"/>
                <w:numId w:val="0"/>
              </w:numPr>
              <w:jc w:val="center"/>
              <w:rPr>
                <w:rFonts w:hint="eastAsia" w:hAnsi="宋体" w:cs="宋体"/>
                <w:sz w:val="18"/>
                <w:szCs w:val="18"/>
              </w:rPr>
            </w:pPr>
            <w:r>
              <w:rPr>
                <w:rFonts w:hint="eastAsia"/>
                <w:sz w:val="18"/>
                <w:szCs w:val="18"/>
              </w:rPr>
              <w:t>6901234567892</w:t>
            </w:r>
          </w:p>
        </w:tc>
        <w:tc>
          <w:tcPr>
            <w:tcW w:w="561" w:type="pct"/>
            <w:vAlign w:val="center"/>
          </w:tcPr>
          <w:p w14:paraId="282B61CF">
            <w:pPr>
              <w:pStyle w:val="231"/>
              <w:numPr>
                <w:ilvl w:val="2"/>
                <w:numId w:val="0"/>
              </w:numPr>
              <w:jc w:val="center"/>
              <w:rPr>
                <w:sz w:val="18"/>
                <w:szCs w:val="18"/>
              </w:rPr>
            </w:pPr>
            <w:r>
              <w:rPr>
                <w:rFonts w:hint="eastAsia"/>
                <w:sz w:val="18"/>
                <w:szCs w:val="18"/>
              </w:rPr>
              <w:t>60</w:t>
            </w:r>
          </w:p>
        </w:tc>
        <w:tc>
          <w:tcPr>
            <w:tcW w:w="561" w:type="pct"/>
            <w:vAlign w:val="center"/>
          </w:tcPr>
          <w:p w14:paraId="2354032A">
            <w:pPr>
              <w:pStyle w:val="231"/>
              <w:numPr>
                <w:ilvl w:val="2"/>
                <w:numId w:val="0"/>
              </w:numPr>
              <w:jc w:val="center"/>
              <w:rPr>
                <w:sz w:val="18"/>
                <w:szCs w:val="18"/>
              </w:rPr>
            </w:pPr>
            <w:r>
              <w:rPr>
                <w:rFonts w:hint="eastAsia"/>
                <w:sz w:val="18"/>
                <w:szCs w:val="18"/>
              </w:rPr>
              <w:t>63</w:t>
            </w:r>
          </w:p>
        </w:tc>
        <w:tc>
          <w:tcPr>
            <w:tcW w:w="561" w:type="pct"/>
            <w:vAlign w:val="center"/>
          </w:tcPr>
          <w:p w14:paraId="690A283D">
            <w:pPr>
              <w:pStyle w:val="231"/>
              <w:numPr>
                <w:ilvl w:val="2"/>
                <w:numId w:val="0"/>
              </w:numPr>
              <w:jc w:val="center"/>
              <w:rPr>
                <w:rFonts w:hint="eastAsia" w:hAnsi="宋体" w:cs="宋体"/>
                <w:sz w:val="18"/>
                <w:szCs w:val="18"/>
              </w:rPr>
            </w:pPr>
            <w:r>
              <w:rPr>
                <w:rFonts w:hint="eastAsia"/>
                <w:sz w:val="18"/>
                <w:szCs w:val="18"/>
              </w:rPr>
              <w:t>人工</w:t>
            </w:r>
          </w:p>
        </w:tc>
        <w:tc>
          <w:tcPr>
            <w:tcW w:w="561" w:type="pct"/>
            <w:vAlign w:val="center"/>
          </w:tcPr>
          <w:p w14:paraId="45B69F06">
            <w:pPr>
              <w:pStyle w:val="231"/>
              <w:numPr>
                <w:ilvl w:val="2"/>
                <w:numId w:val="0"/>
              </w:numPr>
              <w:jc w:val="center"/>
              <w:rPr>
                <w:sz w:val="18"/>
                <w:szCs w:val="18"/>
              </w:rPr>
            </w:pPr>
            <w:r>
              <w:rPr>
                <w:rFonts w:hint="eastAsia"/>
                <w:sz w:val="18"/>
                <w:szCs w:val="18"/>
              </w:rPr>
              <w:t>SX</w:t>
            </w:r>
          </w:p>
        </w:tc>
        <w:tc>
          <w:tcPr>
            <w:tcW w:w="561" w:type="pct"/>
            <w:vAlign w:val="center"/>
          </w:tcPr>
          <w:p w14:paraId="09FF947B">
            <w:pPr>
              <w:pStyle w:val="231"/>
              <w:numPr>
                <w:ilvl w:val="2"/>
                <w:numId w:val="0"/>
              </w:numPr>
              <w:jc w:val="center"/>
              <w:rPr>
                <w:rFonts w:hint="eastAsia" w:hAnsi="宋体" w:cs="宋体"/>
                <w:sz w:val="18"/>
                <w:szCs w:val="18"/>
              </w:rPr>
            </w:pPr>
            <w:r>
              <w:rPr>
                <w:rFonts w:hint="eastAsia" w:hAnsi="宋体" w:cs="宋体"/>
                <w:sz w:val="18"/>
                <w:szCs w:val="18"/>
              </w:rPr>
              <w:t>SX-B1(3)</w:t>
            </w:r>
          </w:p>
        </w:tc>
        <w:tc>
          <w:tcPr>
            <w:tcW w:w="951" w:type="pct"/>
            <w:vAlign w:val="center"/>
          </w:tcPr>
          <w:p w14:paraId="2CEFEA5B">
            <w:pPr>
              <w:pStyle w:val="231"/>
              <w:numPr>
                <w:ilvl w:val="2"/>
                <w:numId w:val="0"/>
              </w:numPr>
              <w:jc w:val="center"/>
              <w:rPr>
                <w:rFonts w:hint="eastAsia" w:hAnsi="宋体" w:cs="宋体"/>
                <w:sz w:val="18"/>
                <w:szCs w:val="18"/>
              </w:rPr>
            </w:pPr>
            <w:r>
              <w:rPr>
                <w:rFonts w:hint="eastAsia" w:hAnsi="宋体" w:cs="宋体"/>
                <w:sz w:val="18"/>
                <w:szCs w:val="18"/>
              </w:rPr>
              <w:t>属性条件必填项漏填累计(</w:t>
            </w:r>
            <w:r>
              <w:rPr>
                <w:rFonts w:hAnsi="宋体" w:cs="宋体"/>
                <w:sz w:val="18"/>
                <w:szCs w:val="18"/>
              </w:rPr>
              <w:t>3</w:t>
            </w:r>
            <w:r>
              <w:rPr>
                <w:rFonts w:hint="eastAsia" w:hAnsi="宋体" w:cs="宋体"/>
                <w:sz w:val="18"/>
                <w:szCs w:val="18"/>
              </w:rPr>
              <w:t>)次</w:t>
            </w:r>
          </w:p>
        </w:tc>
      </w:tr>
      <w:tr w14:paraId="5C1C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561" w:type="pct"/>
            <w:vAlign w:val="center"/>
          </w:tcPr>
          <w:p w14:paraId="601AB1F1">
            <w:pPr>
              <w:pStyle w:val="231"/>
              <w:numPr>
                <w:ilvl w:val="2"/>
                <w:numId w:val="0"/>
              </w:numPr>
              <w:jc w:val="center"/>
              <w:rPr>
                <w:rFonts w:hint="eastAsia" w:hAnsi="宋体" w:cs="宋体"/>
                <w:sz w:val="18"/>
                <w:szCs w:val="18"/>
              </w:rPr>
            </w:pPr>
            <w:r>
              <w:rPr>
                <w:rFonts w:hint="eastAsia"/>
                <w:sz w:val="18"/>
                <w:szCs w:val="18"/>
              </w:rPr>
              <w:t>5</w:t>
            </w:r>
          </w:p>
        </w:tc>
        <w:tc>
          <w:tcPr>
            <w:tcW w:w="679" w:type="pct"/>
            <w:vAlign w:val="center"/>
          </w:tcPr>
          <w:p w14:paraId="7B294DC1">
            <w:pPr>
              <w:pStyle w:val="231"/>
              <w:numPr>
                <w:ilvl w:val="2"/>
                <w:numId w:val="0"/>
              </w:numPr>
              <w:jc w:val="center"/>
              <w:rPr>
                <w:rFonts w:hint="eastAsia" w:hAnsi="宋体" w:cs="宋体"/>
                <w:sz w:val="18"/>
                <w:szCs w:val="18"/>
              </w:rPr>
            </w:pPr>
            <w:r>
              <w:rPr>
                <w:rFonts w:hint="eastAsia" w:hAnsi="宋体" w:cs="宋体"/>
                <w:sz w:val="18"/>
                <w:szCs w:val="18"/>
              </w:rPr>
              <w:t>6901234567908</w:t>
            </w:r>
          </w:p>
        </w:tc>
        <w:tc>
          <w:tcPr>
            <w:tcW w:w="561" w:type="pct"/>
            <w:vAlign w:val="center"/>
          </w:tcPr>
          <w:p w14:paraId="7A98D1D5">
            <w:pPr>
              <w:pStyle w:val="231"/>
              <w:numPr>
                <w:ilvl w:val="2"/>
                <w:numId w:val="0"/>
              </w:numPr>
              <w:jc w:val="center"/>
              <w:rPr>
                <w:sz w:val="18"/>
                <w:szCs w:val="18"/>
              </w:rPr>
            </w:pPr>
            <w:r>
              <w:rPr>
                <w:rFonts w:hint="eastAsia"/>
                <w:sz w:val="18"/>
                <w:szCs w:val="18"/>
              </w:rPr>
              <w:t>60</w:t>
            </w:r>
          </w:p>
        </w:tc>
        <w:tc>
          <w:tcPr>
            <w:tcW w:w="561" w:type="pct"/>
            <w:vAlign w:val="center"/>
          </w:tcPr>
          <w:p w14:paraId="53B6C7CC">
            <w:pPr>
              <w:pStyle w:val="231"/>
              <w:numPr>
                <w:ilvl w:val="2"/>
                <w:numId w:val="0"/>
              </w:numPr>
              <w:jc w:val="center"/>
              <w:rPr>
                <w:sz w:val="18"/>
                <w:szCs w:val="18"/>
              </w:rPr>
            </w:pPr>
            <w:r>
              <w:rPr>
                <w:rFonts w:hint="eastAsia"/>
                <w:sz w:val="18"/>
                <w:szCs w:val="18"/>
              </w:rPr>
              <w:t>60</w:t>
            </w:r>
          </w:p>
        </w:tc>
        <w:tc>
          <w:tcPr>
            <w:tcW w:w="561" w:type="pct"/>
            <w:vAlign w:val="center"/>
          </w:tcPr>
          <w:p w14:paraId="261BBAD9">
            <w:pPr>
              <w:pStyle w:val="231"/>
              <w:numPr>
                <w:ilvl w:val="2"/>
                <w:numId w:val="0"/>
              </w:numPr>
              <w:jc w:val="center"/>
              <w:rPr>
                <w:rFonts w:hint="eastAsia" w:hAnsi="宋体" w:cs="宋体"/>
                <w:sz w:val="18"/>
                <w:szCs w:val="18"/>
              </w:rPr>
            </w:pPr>
            <w:r>
              <w:rPr>
                <w:rFonts w:hint="eastAsia" w:hAnsi="宋体" w:cs="宋体"/>
                <w:sz w:val="18"/>
                <w:szCs w:val="18"/>
              </w:rPr>
              <w:t>技术</w:t>
            </w:r>
          </w:p>
        </w:tc>
        <w:tc>
          <w:tcPr>
            <w:tcW w:w="561" w:type="pct"/>
            <w:vAlign w:val="center"/>
          </w:tcPr>
          <w:p w14:paraId="10DBD33A">
            <w:pPr>
              <w:pStyle w:val="231"/>
              <w:numPr>
                <w:ilvl w:val="2"/>
                <w:numId w:val="0"/>
              </w:numPr>
              <w:jc w:val="center"/>
              <w:rPr>
                <w:rFonts w:hint="eastAsia" w:hAnsi="宋体" w:cs="宋体"/>
                <w:sz w:val="18"/>
                <w:szCs w:val="18"/>
              </w:rPr>
            </w:pPr>
            <w:r>
              <w:rPr>
                <w:rFonts w:hint="eastAsia"/>
                <w:sz w:val="18"/>
                <w:szCs w:val="18"/>
              </w:rPr>
              <w:t>TP</w:t>
            </w:r>
          </w:p>
        </w:tc>
        <w:tc>
          <w:tcPr>
            <w:tcW w:w="561" w:type="pct"/>
            <w:vAlign w:val="center"/>
          </w:tcPr>
          <w:p w14:paraId="5C431AFB">
            <w:pPr>
              <w:pStyle w:val="231"/>
              <w:numPr>
                <w:ilvl w:val="2"/>
                <w:numId w:val="0"/>
              </w:numPr>
              <w:jc w:val="center"/>
              <w:rPr>
                <w:rFonts w:hint="eastAsia" w:hAnsi="宋体" w:cs="宋体"/>
                <w:sz w:val="18"/>
                <w:szCs w:val="18"/>
              </w:rPr>
            </w:pPr>
            <w:r>
              <w:rPr>
                <w:rFonts w:hint="eastAsia"/>
                <w:sz w:val="18"/>
                <w:szCs w:val="18"/>
              </w:rPr>
              <w:t>/</w:t>
            </w:r>
          </w:p>
        </w:tc>
        <w:tc>
          <w:tcPr>
            <w:tcW w:w="951" w:type="pct"/>
            <w:vAlign w:val="center"/>
          </w:tcPr>
          <w:p w14:paraId="156EF0E5">
            <w:pPr>
              <w:pStyle w:val="231"/>
              <w:numPr>
                <w:ilvl w:val="2"/>
                <w:numId w:val="0"/>
              </w:numPr>
              <w:jc w:val="center"/>
              <w:rPr>
                <w:rFonts w:hint="eastAsia" w:hAnsi="宋体" w:cs="宋体"/>
                <w:sz w:val="18"/>
                <w:szCs w:val="18"/>
              </w:rPr>
            </w:pPr>
            <w:r>
              <w:rPr>
                <w:rFonts w:hint="eastAsia"/>
                <w:sz w:val="18"/>
                <w:szCs w:val="18"/>
              </w:rPr>
              <w:t>/</w:t>
            </w:r>
          </w:p>
        </w:tc>
      </w:tr>
      <w:tr w14:paraId="27F1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561" w:type="pct"/>
            <w:vAlign w:val="center"/>
          </w:tcPr>
          <w:p w14:paraId="404E5F1B">
            <w:pPr>
              <w:pStyle w:val="231"/>
              <w:numPr>
                <w:ilvl w:val="2"/>
                <w:numId w:val="0"/>
              </w:numPr>
              <w:jc w:val="center"/>
              <w:rPr>
                <w:rFonts w:hint="eastAsia" w:hAnsi="宋体" w:cs="宋体"/>
                <w:sz w:val="18"/>
                <w:szCs w:val="18"/>
              </w:rPr>
            </w:pPr>
            <w:r>
              <w:rPr>
                <w:rFonts w:hint="eastAsia" w:hAnsi="宋体" w:cs="宋体"/>
                <w:sz w:val="18"/>
                <w:szCs w:val="18"/>
              </w:rPr>
              <w:t>6</w:t>
            </w:r>
          </w:p>
        </w:tc>
        <w:tc>
          <w:tcPr>
            <w:tcW w:w="679" w:type="pct"/>
            <w:vAlign w:val="center"/>
          </w:tcPr>
          <w:p w14:paraId="19A35E03">
            <w:pPr>
              <w:pStyle w:val="231"/>
              <w:numPr>
                <w:ilvl w:val="2"/>
                <w:numId w:val="0"/>
              </w:numPr>
              <w:jc w:val="center"/>
              <w:rPr>
                <w:rFonts w:hint="eastAsia" w:hAnsi="宋体" w:cs="宋体"/>
                <w:sz w:val="18"/>
                <w:szCs w:val="18"/>
              </w:rPr>
            </w:pPr>
            <w:r>
              <w:rPr>
                <w:rFonts w:hint="eastAsia" w:hAnsi="宋体" w:cs="宋体"/>
                <w:sz w:val="18"/>
                <w:szCs w:val="18"/>
              </w:rPr>
              <w:t>6901234567991</w:t>
            </w:r>
          </w:p>
        </w:tc>
        <w:tc>
          <w:tcPr>
            <w:tcW w:w="561" w:type="pct"/>
            <w:vAlign w:val="center"/>
          </w:tcPr>
          <w:p w14:paraId="2B5A4C58">
            <w:pPr>
              <w:pStyle w:val="231"/>
              <w:numPr>
                <w:ilvl w:val="2"/>
                <w:numId w:val="0"/>
              </w:numPr>
              <w:jc w:val="center"/>
              <w:rPr>
                <w:sz w:val="18"/>
                <w:szCs w:val="18"/>
              </w:rPr>
            </w:pPr>
            <w:r>
              <w:rPr>
                <w:rFonts w:hint="eastAsia"/>
                <w:sz w:val="18"/>
                <w:szCs w:val="18"/>
              </w:rPr>
              <w:t>60</w:t>
            </w:r>
          </w:p>
        </w:tc>
        <w:tc>
          <w:tcPr>
            <w:tcW w:w="561" w:type="pct"/>
            <w:vAlign w:val="center"/>
          </w:tcPr>
          <w:p w14:paraId="422F88BC">
            <w:pPr>
              <w:pStyle w:val="231"/>
              <w:numPr>
                <w:ilvl w:val="2"/>
                <w:numId w:val="0"/>
              </w:numPr>
              <w:jc w:val="center"/>
              <w:rPr>
                <w:sz w:val="18"/>
                <w:szCs w:val="18"/>
              </w:rPr>
            </w:pPr>
            <w:r>
              <w:rPr>
                <w:rFonts w:hint="eastAsia"/>
                <w:sz w:val="18"/>
                <w:szCs w:val="18"/>
              </w:rPr>
              <w:t>60</w:t>
            </w:r>
          </w:p>
        </w:tc>
        <w:tc>
          <w:tcPr>
            <w:tcW w:w="561" w:type="pct"/>
            <w:vAlign w:val="center"/>
          </w:tcPr>
          <w:p w14:paraId="349D7A0D">
            <w:pPr>
              <w:pStyle w:val="231"/>
              <w:numPr>
                <w:ilvl w:val="2"/>
                <w:numId w:val="0"/>
              </w:numPr>
              <w:jc w:val="center"/>
              <w:rPr>
                <w:rFonts w:hint="eastAsia" w:hAnsi="宋体" w:cs="宋体"/>
                <w:sz w:val="18"/>
                <w:szCs w:val="18"/>
              </w:rPr>
            </w:pPr>
            <w:r>
              <w:rPr>
                <w:rFonts w:hint="eastAsia" w:hAnsi="宋体" w:cs="宋体"/>
                <w:sz w:val="18"/>
                <w:szCs w:val="18"/>
              </w:rPr>
              <w:t>技术</w:t>
            </w:r>
          </w:p>
        </w:tc>
        <w:tc>
          <w:tcPr>
            <w:tcW w:w="561" w:type="pct"/>
            <w:vAlign w:val="center"/>
          </w:tcPr>
          <w:p w14:paraId="186011D4">
            <w:pPr>
              <w:pStyle w:val="231"/>
              <w:numPr>
                <w:ilvl w:val="2"/>
                <w:numId w:val="0"/>
              </w:numPr>
              <w:jc w:val="center"/>
              <w:rPr>
                <w:rFonts w:hint="eastAsia" w:hAnsi="宋体" w:cs="宋体"/>
                <w:sz w:val="18"/>
                <w:szCs w:val="18"/>
              </w:rPr>
            </w:pPr>
            <w:r>
              <w:rPr>
                <w:rFonts w:hint="eastAsia"/>
                <w:sz w:val="18"/>
                <w:szCs w:val="18"/>
              </w:rPr>
              <w:t>SX</w:t>
            </w:r>
          </w:p>
        </w:tc>
        <w:tc>
          <w:tcPr>
            <w:tcW w:w="561" w:type="pct"/>
            <w:vAlign w:val="center"/>
          </w:tcPr>
          <w:p w14:paraId="3898A1F8">
            <w:pPr>
              <w:pStyle w:val="231"/>
              <w:numPr>
                <w:ilvl w:val="2"/>
                <w:numId w:val="0"/>
              </w:numPr>
              <w:jc w:val="center"/>
              <w:rPr>
                <w:rFonts w:hint="eastAsia" w:hAnsi="宋体" w:cs="宋体"/>
                <w:sz w:val="18"/>
                <w:szCs w:val="18"/>
              </w:rPr>
            </w:pPr>
            <w:r>
              <w:rPr>
                <w:rFonts w:hint="eastAsia"/>
                <w:sz w:val="18"/>
                <w:szCs w:val="18"/>
              </w:rPr>
              <w:t>/</w:t>
            </w:r>
          </w:p>
        </w:tc>
        <w:tc>
          <w:tcPr>
            <w:tcW w:w="951" w:type="pct"/>
            <w:vAlign w:val="center"/>
          </w:tcPr>
          <w:p w14:paraId="528A8A86">
            <w:pPr>
              <w:pStyle w:val="231"/>
              <w:numPr>
                <w:ilvl w:val="2"/>
                <w:numId w:val="0"/>
              </w:numPr>
              <w:jc w:val="center"/>
              <w:rPr>
                <w:rFonts w:hint="eastAsia" w:hAnsi="宋体" w:cs="宋体"/>
                <w:sz w:val="18"/>
                <w:szCs w:val="18"/>
              </w:rPr>
            </w:pPr>
            <w:r>
              <w:rPr>
                <w:rFonts w:hint="eastAsia"/>
                <w:sz w:val="18"/>
                <w:szCs w:val="18"/>
              </w:rPr>
              <w:t>/</w:t>
            </w:r>
          </w:p>
        </w:tc>
      </w:tr>
    </w:tbl>
    <w:p w14:paraId="664A2D87">
      <w:pPr>
        <w:pStyle w:val="56"/>
        <w:ind w:firstLine="420"/>
      </w:pPr>
    </w:p>
    <w:p w14:paraId="46C19239">
      <w:pPr>
        <w:pStyle w:val="56"/>
        <w:ind w:firstLine="420"/>
      </w:pPr>
    </w:p>
    <w:p w14:paraId="0B136A0E">
      <w:pPr>
        <w:pStyle w:val="56"/>
        <w:ind w:firstLine="420"/>
      </w:pPr>
    </w:p>
    <w:p w14:paraId="02D84A4B">
      <w:pPr>
        <w:pStyle w:val="56"/>
        <w:ind w:firstLine="420"/>
      </w:pPr>
    </w:p>
    <w:p w14:paraId="3EA6E35B">
      <w:pPr>
        <w:pStyle w:val="56"/>
        <w:ind w:firstLine="420"/>
      </w:pPr>
    </w:p>
    <w:p w14:paraId="236CF82C">
      <w:pPr>
        <w:pStyle w:val="56"/>
        <w:ind w:firstLine="420"/>
      </w:pPr>
    </w:p>
    <w:bookmarkEnd w:id="94"/>
    <w:p w14:paraId="26797FDC">
      <w:pPr>
        <w:pStyle w:val="56"/>
        <w:ind w:firstLine="420"/>
        <w:sectPr>
          <w:pgSz w:w="11906" w:h="16838"/>
          <w:pgMar w:top="1928" w:right="1134" w:bottom="1134" w:left="1134" w:header="1418" w:footer="1134" w:gutter="284"/>
          <w:cols w:space="425" w:num="1"/>
          <w:formProt w:val="0"/>
          <w:docGrid w:linePitch="312" w:charSpace="0"/>
        </w:sectPr>
      </w:pPr>
      <w:bookmarkStart w:id="98" w:name="BookMark6"/>
    </w:p>
    <w:p w14:paraId="1E2AE687">
      <w:pPr>
        <w:pStyle w:val="63"/>
        <w:spacing w:after="120"/>
      </w:pPr>
      <w:bookmarkStart w:id="99" w:name="_Toc15900"/>
      <w:r>
        <w:rPr>
          <w:rFonts w:hint="eastAsia"/>
          <w:spacing w:val="105"/>
        </w:rPr>
        <w:t>参考文</w:t>
      </w:r>
      <w:r>
        <w:rPr>
          <w:rFonts w:hint="eastAsia"/>
        </w:rPr>
        <w:t>献</w:t>
      </w:r>
      <w:bookmarkEnd w:id="99"/>
    </w:p>
    <w:p w14:paraId="6A51D4F5">
      <w:pPr>
        <w:pStyle w:val="56"/>
        <w:ind w:firstLine="420"/>
        <w:rPr>
          <w:rFonts w:hint="eastAsia" w:ascii="宋体" w:hAnsi="宋体" w:cs="宋体"/>
        </w:rPr>
      </w:pPr>
      <w:r>
        <w:rPr>
          <w:rFonts w:hint="eastAsia" w:ascii="宋体" w:hAnsi="宋体" w:cs="宋体"/>
        </w:rPr>
        <w:t>[1]  GB/T 36344  信息技术  数据质量评价指标</w:t>
      </w:r>
    </w:p>
    <w:p w14:paraId="60639EA8">
      <w:pPr>
        <w:pStyle w:val="56"/>
        <w:ind w:firstLine="420"/>
        <w:rPr>
          <w:rFonts w:hint="eastAsia" w:ascii="宋体" w:hAnsi="宋体" w:cs="宋体"/>
        </w:rPr>
      </w:pPr>
      <w:r>
        <w:rPr>
          <w:rFonts w:hint="eastAsia" w:ascii="宋体" w:hAnsi="宋体" w:cs="宋体"/>
        </w:rPr>
        <w:t>[</w:t>
      </w:r>
      <w:r>
        <w:rPr>
          <w:rFonts w:hint="eastAsia" w:ascii="宋体" w:hAnsi="宋体" w:cs="宋体"/>
          <w:lang w:val="en-US" w:eastAsia="zh-CN"/>
        </w:rPr>
        <w:t>2</w:t>
      </w:r>
      <w:r>
        <w:rPr>
          <w:rFonts w:hint="eastAsia" w:ascii="宋体" w:hAnsi="宋体" w:cs="宋体"/>
        </w:rPr>
        <w:t>]  GB/T 44811  物联网  数据质量评价方法</w:t>
      </w:r>
    </w:p>
    <w:p w14:paraId="68CA8332">
      <w:pPr>
        <w:pStyle w:val="56"/>
        <w:ind w:firstLine="420"/>
      </w:pPr>
    </w:p>
    <w:bookmarkEnd w:id="98"/>
    <w:p w14:paraId="3C181225">
      <w:pPr>
        <w:pStyle w:val="56"/>
        <w:ind w:firstLine="0" w:firstLineChars="0"/>
        <w:jc w:val="center"/>
        <w:rPr>
          <w:rFonts w:hint="eastAsia" w:eastAsia="宋体"/>
          <w:lang w:eastAsia="zh-CN"/>
        </w:rPr>
      </w:pPr>
      <w:bookmarkStart w:id="100" w:name="BookMark8"/>
      <w:r>
        <w:rPr>
          <w:rFonts w:hint="eastAsia" w:eastAsia="宋体"/>
          <w:lang w:eastAsia="zh-CN"/>
        </w:rPr>
        <w:drawing>
          <wp:inline distT="0" distB="0" distL="114300" distR="114300">
            <wp:extent cx="1485900" cy="317500"/>
            <wp:effectExtent l="0" t="0" r="0" b="6350"/>
            <wp:docPr id="1" name="图片 1" descr="1"/>
            <wp:cNvGraphicFramePr/>
            <a:graphic xmlns:a="http://schemas.openxmlformats.org/drawingml/2006/main">
              <a:graphicData uri="http://schemas.openxmlformats.org/drawingml/2006/picture">
                <pic:pic xmlns:pic="http://schemas.openxmlformats.org/drawingml/2006/picture">
                  <pic:nvPicPr>
                    <pic:cNvPr id="1" name="图片 1" descr="1"/>
                    <pic:cNvPicPr/>
                  </pic:nvPicPr>
                  <pic:blipFill>
                    <a:blip r:embed="rId12"/>
                    <a:stretch>
                      <a:fillRect/>
                    </a:stretch>
                  </pic:blipFill>
                  <pic:spPr>
                    <a:xfrm>
                      <a:off x="0" y="0"/>
                      <a:ext cx="1485900" cy="317500"/>
                    </a:xfrm>
                    <a:prstGeom prst="rect">
                      <a:avLst/>
                    </a:prstGeom>
                  </pic:spPr>
                </pic:pic>
              </a:graphicData>
            </a:graphic>
          </wp:inline>
        </w:drawing>
      </w:r>
      <w:bookmarkEnd w:id="100"/>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27F97">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8AEC5">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87E1A">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021C5">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DEAF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5B819">
    <w:pPr>
      <w:pStyle w:val="61"/>
      <w:rPr>
        <w:rFonts w:hint="eastAsia"/>
      </w:rPr>
    </w:pPr>
    <w:r>
      <w:fldChar w:fldCharType="begin"/>
    </w:r>
    <w:r>
      <w:instrText xml:space="preserve"> STYLEREF  标准文件_文件编号  \* MERGEFORMAT </w:instrText>
    </w:r>
    <w:r>
      <w:fldChar w:fldCharType="separate"/>
    </w:r>
    <w:r>
      <w:t>XX/T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attachedTemplate r:id="rId1"/>
  <w:documentProtection w:edit="forms" w:enforcement="1" w:cryptProviderType="rsaFull" w:cryptAlgorithmClass="hash" w:cryptAlgorithmType="typeAny" w:cryptAlgorithmSid="4" w:cryptSpinCount="0" w:hash="j63pHl7QWQnLw4OwXz8fWMbUIPI=" w:salt="4Wkj8pvRGncWdANzpvqmI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C4BF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C79FA"/>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2974"/>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A9C"/>
    <w:rsid w:val="001C7FEA"/>
    <w:rsid w:val="001D0499"/>
    <w:rsid w:val="001D0BBE"/>
    <w:rsid w:val="001D0ED4"/>
    <w:rsid w:val="001D212F"/>
    <w:rsid w:val="001D27F1"/>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9A4"/>
    <w:rsid w:val="00205F2C"/>
    <w:rsid w:val="00210B15"/>
    <w:rsid w:val="002142EA"/>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6C64"/>
    <w:rsid w:val="00337162"/>
    <w:rsid w:val="0034194F"/>
    <w:rsid w:val="00341FD2"/>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6F52"/>
    <w:rsid w:val="00407D39"/>
    <w:rsid w:val="0041477A"/>
    <w:rsid w:val="004167A3"/>
    <w:rsid w:val="0042054E"/>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9622A"/>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791"/>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861"/>
    <w:rsid w:val="00633C17"/>
    <w:rsid w:val="00636E3E"/>
    <w:rsid w:val="006379F7"/>
    <w:rsid w:val="00637E4D"/>
    <w:rsid w:val="00640620"/>
    <w:rsid w:val="00641A1F"/>
    <w:rsid w:val="0064528D"/>
    <w:rsid w:val="00645904"/>
    <w:rsid w:val="00646C7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263"/>
    <w:rsid w:val="00725949"/>
    <w:rsid w:val="00725BEF"/>
    <w:rsid w:val="00727FA2"/>
    <w:rsid w:val="007322D9"/>
    <w:rsid w:val="00732BC0"/>
    <w:rsid w:val="00732F4E"/>
    <w:rsid w:val="0073720F"/>
    <w:rsid w:val="00737796"/>
    <w:rsid w:val="0074165C"/>
    <w:rsid w:val="00742C35"/>
    <w:rsid w:val="007432CA"/>
    <w:rsid w:val="007439EB"/>
    <w:rsid w:val="00743CB4"/>
    <w:rsid w:val="00743F0A"/>
    <w:rsid w:val="007443FE"/>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E304C"/>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4695B"/>
    <w:rsid w:val="0085173A"/>
    <w:rsid w:val="00854343"/>
    <w:rsid w:val="00856811"/>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AF6"/>
    <w:rsid w:val="00911BE5"/>
    <w:rsid w:val="00913CA9"/>
    <w:rsid w:val="009145AE"/>
    <w:rsid w:val="009146CE"/>
    <w:rsid w:val="00914CA7"/>
    <w:rsid w:val="00915C3E"/>
    <w:rsid w:val="009161A8"/>
    <w:rsid w:val="009245F5"/>
    <w:rsid w:val="009249EC"/>
    <w:rsid w:val="009273B3"/>
    <w:rsid w:val="009305B5"/>
    <w:rsid w:val="00941FA3"/>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7866"/>
    <w:rsid w:val="00A70B07"/>
    <w:rsid w:val="00A723F8"/>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5DCF"/>
    <w:rsid w:val="00B96D40"/>
    <w:rsid w:val="00B97386"/>
    <w:rsid w:val="00B978DB"/>
    <w:rsid w:val="00BA263B"/>
    <w:rsid w:val="00BA42B2"/>
    <w:rsid w:val="00BA58D4"/>
    <w:rsid w:val="00BA5B9E"/>
    <w:rsid w:val="00BA7C9A"/>
    <w:rsid w:val="00BB5F8F"/>
    <w:rsid w:val="00BB657A"/>
    <w:rsid w:val="00BC1A4E"/>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66846"/>
    <w:rsid w:val="00D675FB"/>
    <w:rsid w:val="00D71F25"/>
    <w:rsid w:val="00D77031"/>
    <w:rsid w:val="00D81136"/>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18A6"/>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4585"/>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E05"/>
    <w:rsid w:val="00FE7E79"/>
    <w:rsid w:val="00FF3E7D"/>
    <w:rsid w:val="00FF5B99"/>
    <w:rsid w:val="00FF730C"/>
    <w:rsid w:val="00FF73F4"/>
    <w:rsid w:val="00FF7CE4"/>
    <w:rsid w:val="00FF7E39"/>
    <w:rsid w:val="01C165E5"/>
    <w:rsid w:val="01F42D45"/>
    <w:rsid w:val="02B20C36"/>
    <w:rsid w:val="038F6A6C"/>
    <w:rsid w:val="07DA364E"/>
    <w:rsid w:val="09DE40C8"/>
    <w:rsid w:val="0AB13EC9"/>
    <w:rsid w:val="0B9C0626"/>
    <w:rsid w:val="0E341490"/>
    <w:rsid w:val="10BE2E9B"/>
    <w:rsid w:val="126F3EF2"/>
    <w:rsid w:val="14236171"/>
    <w:rsid w:val="14F66256"/>
    <w:rsid w:val="17102277"/>
    <w:rsid w:val="17CD737A"/>
    <w:rsid w:val="1B0911B7"/>
    <w:rsid w:val="1B6A154A"/>
    <w:rsid w:val="1C2E35CB"/>
    <w:rsid w:val="1DE93BB0"/>
    <w:rsid w:val="1DFC553C"/>
    <w:rsid w:val="21772E4A"/>
    <w:rsid w:val="21AB121A"/>
    <w:rsid w:val="24247062"/>
    <w:rsid w:val="244D65B8"/>
    <w:rsid w:val="24EC4BFE"/>
    <w:rsid w:val="25A42208"/>
    <w:rsid w:val="277D0F63"/>
    <w:rsid w:val="28856217"/>
    <w:rsid w:val="2B7649A4"/>
    <w:rsid w:val="2C2A3FA4"/>
    <w:rsid w:val="2D08098F"/>
    <w:rsid w:val="2EB0392B"/>
    <w:rsid w:val="2F4D3614"/>
    <w:rsid w:val="32785148"/>
    <w:rsid w:val="34AA710F"/>
    <w:rsid w:val="35B362B3"/>
    <w:rsid w:val="36260A17"/>
    <w:rsid w:val="38B457F1"/>
    <w:rsid w:val="39916AF0"/>
    <w:rsid w:val="3ACC47C5"/>
    <w:rsid w:val="4232357A"/>
    <w:rsid w:val="4574179F"/>
    <w:rsid w:val="463327BC"/>
    <w:rsid w:val="47F6064A"/>
    <w:rsid w:val="48885C42"/>
    <w:rsid w:val="4A4E6A63"/>
    <w:rsid w:val="4DED0341"/>
    <w:rsid w:val="4E305B24"/>
    <w:rsid w:val="51D51447"/>
    <w:rsid w:val="5216382A"/>
    <w:rsid w:val="5382152B"/>
    <w:rsid w:val="53C438F2"/>
    <w:rsid w:val="56D40947"/>
    <w:rsid w:val="5A056A12"/>
    <w:rsid w:val="5CB24BD0"/>
    <w:rsid w:val="5D31364B"/>
    <w:rsid w:val="62782715"/>
    <w:rsid w:val="63852F99"/>
    <w:rsid w:val="64B24842"/>
    <w:rsid w:val="65510D5D"/>
    <w:rsid w:val="66E14363"/>
    <w:rsid w:val="69D3402E"/>
    <w:rsid w:val="6C6B3F54"/>
    <w:rsid w:val="701B2694"/>
    <w:rsid w:val="72870057"/>
    <w:rsid w:val="748F53FE"/>
    <w:rsid w:val="75E61507"/>
    <w:rsid w:val="76EC24A6"/>
    <w:rsid w:val="78210A63"/>
    <w:rsid w:val="7ABC4A73"/>
    <w:rsid w:val="7E54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1">
    <w:name w:val="二级无"/>
    <w:basedOn w:val="232"/>
    <w:qFormat/>
    <w:uiPriority w:val="0"/>
    <w:pPr>
      <w:spacing w:before="0" w:beforeLines="0" w:after="0" w:afterLines="0"/>
    </w:pPr>
    <w:rPr>
      <w:rFonts w:ascii="宋体" w:eastAsia="宋体"/>
    </w:rPr>
  </w:style>
  <w:style w:type="paragraph" w:customStyle="1" w:styleId="232">
    <w:name w:val="二级条标题"/>
    <w:basedOn w:val="233"/>
    <w:next w:val="230"/>
    <w:qFormat/>
    <w:uiPriority w:val="0"/>
    <w:pPr>
      <w:numPr>
        <w:ilvl w:val="2"/>
      </w:numPr>
      <w:spacing w:before="50" w:after="50"/>
      <w:outlineLvl w:val="3"/>
    </w:pPr>
  </w:style>
  <w:style w:type="paragraph" w:customStyle="1" w:styleId="233">
    <w:name w:val="一级条标题"/>
    <w:next w:val="230"/>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1EF255349BF4879A401D1F653C32D58"/>
        <w:style w:val=""/>
        <w:category>
          <w:name w:val="常规"/>
          <w:gallery w:val="placeholder"/>
        </w:category>
        <w:types>
          <w:type w:val="bbPlcHdr"/>
        </w:types>
        <w:behaviors>
          <w:behavior w:val="content"/>
        </w:behaviors>
        <w:description w:val=""/>
        <w:guid w:val="{35C85775-AC3F-4420-A387-EE90A1418157}"/>
      </w:docPartPr>
      <w:docPartBody>
        <w:p w14:paraId="46DD120C">
          <w:pPr>
            <w:pStyle w:val="5"/>
            <w:rPr>
              <w:rFonts w:hint="eastAsia"/>
            </w:rPr>
          </w:pPr>
          <w:r>
            <w:rPr>
              <w:rStyle w:val="4"/>
              <w:rFonts w:hint="eastAsia"/>
            </w:rPr>
            <w:t>单击或点击此处输入文字。</w:t>
          </w:r>
        </w:p>
      </w:docPartBody>
    </w:docPart>
    <w:docPart>
      <w:docPartPr>
        <w:name w:val="B9E4185CA68A4B96B452F02D64AF27C2"/>
        <w:style w:val=""/>
        <w:category>
          <w:name w:val="常规"/>
          <w:gallery w:val="placeholder"/>
        </w:category>
        <w:types>
          <w:type w:val="bbPlcHdr"/>
        </w:types>
        <w:behaviors>
          <w:behavior w:val="content"/>
        </w:behaviors>
        <w:description w:val=""/>
        <w:guid w:val="{74D9C2A8-DD48-4785-8BEF-0F0E39A94654}"/>
      </w:docPartPr>
      <w:docPartBody>
        <w:p w14:paraId="3D75D002">
          <w:pPr>
            <w:pStyle w:val="6"/>
            <w:rPr>
              <w:rFonts w:hint="eastAsia"/>
            </w:rPr>
          </w:pPr>
          <w:r>
            <w:rPr>
              <w:rStyle w:val="4"/>
              <w:rFonts w:hint="eastAsia"/>
            </w:rPr>
            <w:t>选择一项。</w:t>
          </w:r>
        </w:p>
      </w:docPartBody>
    </w:docPart>
    <w:docPart>
      <w:docPartPr>
        <w:name w:val="C65557384BFE4796919B9E4949FEF453"/>
        <w:style w:val=""/>
        <w:category>
          <w:name w:val="常规"/>
          <w:gallery w:val="placeholder"/>
        </w:category>
        <w:types>
          <w:type w:val="bbPlcHdr"/>
        </w:types>
        <w:behaviors>
          <w:behavior w:val="content"/>
        </w:behaviors>
        <w:description w:val=""/>
        <w:guid w:val="{AF1518EF-01FA-4046-81DA-DDA32C476F43}"/>
      </w:docPartPr>
      <w:docPartBody>
        <w:p w14:paraId="6B146C7E">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273"/>
    <w:rsid w:val="000D2542"/>
    <w:rsid w:val="001C7A9C"/>
    <w:rsid w:val="0049622A"/>
    <w:rsid w:val="00756273"/>
    <w:rsid w:val="00C82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1EF255349BF4879A401D1F653C32D5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B9E4185CA68A4B96B452F02D64AF27C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C65557384BFE4796919B9E4949FEF45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FE12C-16EA-4F8F-A8A1-ED38DA65EEBC}">
  <ds:schemaRefs/>
</ds:datastoreItem>
</file>

<file path=docProps/app.xml><?xml version="1.0" encoding="utf-8"?>
<Properties xmlns="http://schemas.openxmlformats.org/officeDocument/2006/extended-properties" xmlns:vt="http://schemas.openxmlformats.org/officeDocument/2006/docPropsVTypes">
  <Template>行业标准.dotx</Template>
  <Pages>12</Pages>
  <Words>2739</Words>
  <Characters>3371</Characters>
  <Lines>55</Lines>
  <Paragraphs>15</Paragraphs>
  <TotalTime>10</TotalTime>
  <ScaleCrop>false</ScaleCrop>
  <LinksUpToDate>false</LinksUpToDate>
  <CharactersWithSpaces>3504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2025-12-29T09:33:00Z</dcterms:created>
  <dc:creator>张鹏</dc:creator>
  <cp:lastModifiedBy>张鹏</cp:lastModifiedBy>
  <dcterms:modified xsi:type="dcterms:W3CDTF">2026-02-11T07:32:33Z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971B2B36F6BE47A2AD87B59E1A05A52F_11</vt:lpwstr>
  </property>
  <property fmtid="{D5CDD505-2E9C-101B-9397-08002B2CF9AE}" pid="15" name="KSOTemplateDocerSaveRecord">
    <vt:lpwstr>eyJoZGlkIjoiMjExNzk2ZDg5YmQ2YmM5MmMxMzE4MzllMTcwNTY5MzkiLCJ1c2VySWQiOiIxMzcyNjgzIn0=</vt:lpwstr>
  </property>
  <property fmtid="{D5CDD505-2E9C-101B-9397-08002B2CF9AE}" pid="16" name="KSOProductBuildVer">
    <vt:lpwstr>2052-12.1.0.25225</vt:lpwstr>
  </property>
</Properties>
</file>