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47" w:rsidRDefault="00BA7E47" w:rsidP="00BA7E4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BA7E47" w:rsidRDefault="00BA7E47" w:rsidP="00BA7E47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电子商务信息管理分析应用注意事项</w:t>
      </w:r>
    </w:p>
    <w:p w:rsidR="00BA7E47" w:rsidRDefault="00BA7E47" w:rsidP="00BA7E4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一、用户登录</w:t>
      </w:r>
    </w:p>
    <w:p w:rsidR="00BA7E47" w:rsidRDefault="00BA7E47" w:rsidP="00BA7E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（一）浏览器使用。由于部分浏览器与系统存在兼容性问题，可能出现上报按钮不能点击或数据校验失败等情况，导致报表不能正常保存或提交。为保证顺利登</w:t>
      </w:r>
      <w:r>
        <w:rPr>
          <w:rFonts w:ascii="仿宋_GB2312" w:eastAsia="仿宋_GB2312"/>
          <w:sz w:val="32"/>
          <w:szCs w:val="32"/>
        </w:rPr>
        <w:t>录</w:t>
      </w:r>
      <w:r>
        <w:rPr>
          <w:rFonts w:ascii="仿宋_GB2312" w:eastAsia="仿宋_GB2312" w:hint="eastAsia"/>
          <w:sz w:val="32"/>
          <w:szCs w:val="32"/>
        </w:rPr>
        <w:t>并使用本系统，推荐使用火狐</w:t>
      </w:r>
      <w:proofErr w:type="gramStart"/>
      <w:r>
        <w:rPr>
          <w:rFonts w:ascii="仿宋_GB2312" w:eastAsia="仿宋_GB2312" w:hint="eastAsia"/>
          <w:sz w:val="32"/>
          <w:szCs w:val="32"/>
        </w:rPr>
        <w:t>或谷歌浏览器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BA7E47" w:rsidRDefault="00BA7E47" w:rsidP="00BA7E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（二）密码问题。本应用采取逐级管理机制运行，运行流程如下： </w:t>
      </w:r>
    </w:p>
    <w:p w:rsidR="00BA7E47" w:rsidRDefault="00BA7E47" w:rsidP="00BA7E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1.省级</w:t>
      </w:r>
      <w:r>
        <w:rPr>
          <w:rFonts w:ascii="仿宋_GB2312" w:eastAsia="仿宋_GB2312"/>
          <w:sz w:val="32"/>
          <w:szCs w:val="32"/>
        </w:rPr>
        <w:t>/计划单列市/新疆生产建设兵团主管部门</w:t>
      </w:r>
      <w:r>
        <w:rPr>
          <w:rFonts w:ascii="仿宋_GB2312" w:eastAsia="仿宋_GB2312" w:hint="eastAsia"/>
          <w:sz w:val="32"/>
          <w:szCs w:val="32"/>
        </w:rPr>
        <w:t>需向电子商务和信息化司监测分析处提供身份认证材料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审核通过后</w:t>
      </w:r>
      <w:r>
        <w:rPr>
          <w:rFonts w:ascii="仿宋_GB2312" w:eastAsia="仿宋_GB2312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商务部</w:t>
      </w:r>
      <w:r>
        <w:rPr>
          <w:rFonts w:ascii="仿宋_GB2312" w:eastAsia="仿宋_GB2312"/>
          <w:sz w:val="32"/>
          <w:szCs w:val="32"/>
        </w:rPr>
        <w:t>进行密码重置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A7E47" w:rsidRDefault="00BA7E47" w:rsidP="00BA7E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区县级商务主管部门/</w:t>
      </w:r>
      <w:r>
        <w:rPr>
          <w:rFonts w:ascii="仿宋_GB2312" w:eastAsia="仿宋_GB2312" w:hint="eastAsia"/>
          <w:sz w:val="32"/>
          <w:szCs w:val="32"/>
        </w:rPr>
        <w:t>示范</w:t>
      </w:r>
      <w:r>
        <w:rPr>
          <w:rFonts w:ascii="仿宋_GB2312" w:eastAsia="仿宋_GB2312"/>
          <w:sz w:val="32"/>
          <w:szCs w:val="32"/>
        </w:rPr>
        <w:t>基地用户</w:t>
      </w:r>
      <w:r>
        <w:rPr>
          <w:rFonts w:ascii="仿宋_GB2312" w:eastAsia="仿宋_GB2312" w:hint="eastAsia"/>
          <w:sz w:val="32"/>
          <w:szCs w:val="32"/>
        </w:rPr>
        <w:t>，由</w:t>
      </w:r>
      <w:r>
        <w:rPr>
          <w:rFonts w:ascii="仿宋_GB2312" w:eastAsia="仿宋_GB2312"/>
          <w:sz w:val="32"/>
          <w:szCs w:val="32"/>
        </w:rPr>
        <w:t>所属省/计划单列市商务主管部门负责审核身份并进行</w:t>
      </w:r>
      <w:r>
        <w:rPr>
          <w:rFonts w:ascii="仿宋_GB2312" w:eastAsia="仿宋_GB2312" w:hint="eastAsia"/>
          <w:sz w:val="32"/>
          <w:szCs w:val="32"/>
        </w:rPr>
        <w:t>密码</w:t>
      </w:r>
      <w:r>
        <w:rPr>
          <w:rFonts w:ascii="仿宋_GB2312" w:eastAsia="仿宋_GB2312"/>
          <w:sz w:val="32"/>
          <w:szCs w:val="32"/>
        </w:rPr>
        <w:t>重置，在系统管理</w:t>
      </w:r>
      <w:r>
        <w:rPr>
          <w:rFonts w:ascii="仿宋_GB2312" w:eastAsia="仿宋_GB2312" w:hint="eastAsia"/>
          <w:sz w:val="32"/>
          <w:szCs w:val="32"/>
        </w:rPr>
        <w:t>栏目</w:t>
      </w:r>
      <w:r>
        <w:rPr>
          <w:rFonts w:ascii="仿宋_GB2312" w:eastAsia="仿宋_GB2312"/>
          <w:sz w:val="32"/>
          <w:szCs w:val="32"/>
        </w:rPr>
        <w:t>下用户管理</w:t>
      </w:r>
      <w:r>
        <w:rPr>
          <w:rFonts w:ascii="仿宋_GB2312" w:eastAsia="仿宋_GB2312" w:hint="eastAsia"/>
          <w:sz w:val="32"/>
          <w:szCs w:val="32"/>
        </w:rPr>
        <w:t>菜单</w:t>
      </w:r>
      <w:r>
        <w:rPr>
          <w:rFonts w:ascii="仿宋_GB2312" w:eastAsia="仿宋_GB2312"/>
          <w:sz w:val="32"/>
          <w:szCs w:val="32"/>
        </w:rPr>
        <w:t>进行操作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A7E47" w:rsidRDefault="00BA7E47" w:rsidP="00BA7E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企业用户</w:t>
      </w:r>
      <w:r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/>
          <w:sz w:val="32"/>
          <w:szCs w:val="32"/>
        </w:rPr>
        <w:t>所属市商务局商务主管部门/计划单列市</w:t>
      </w:r>
      <w:r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/>
          <w:sz w:val="32"/>
          <w:szCs w:val="32"/>
        </w:rPr>
        <w:t xml:space="preserve">审核身份并进行重置工作，在企业信息管理栏目下企业列表项进行操作。 </w:t>
      </w:r>
    </w:p>
    <w:p w:rsidR="00BA7E47" w:rsidRDefault="00BA7E47" w:rsidP="00BA7E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（三）绑定应用问题。企业用户在登录应用时，如</w:t>
      </w:r>
      <w:proofErr w:type="gramStart"/>
      <w:r>
        <w:rPr>
          <w:rFonts w:ascii="仿宋_GB2312" w:eastAsia="仿宋_GB2312" w:hint="eastAsia"/>
          <w:sz w:val="32"/>
          <w:szCs w:val="32"/>
        </w:rPr>
        <w:t>遇无法</w:t>
      </w:r>
      <w:proofErr w:type="gramEnd"/>
      <w:r>
        <w:rPr>
          <w:rFonts w:ascii="仿宋_GB2312" w:eastAsia="仿宋_GB2312" w:hint="eastAsia"/>
          <w:sz w:val="32"/>
          <w:szCs w:val="32"/>
        </w:rPr>
        <w:t>找到电子商务信息管理分析应用，需确认登录名是否为社会统一信用代码；若登录应用后无法添加电子商务信息管理分析应用，请联系系统管理员。</w:t>
      </w:r>
    </w:p>
    <w:p w:rsidR="00BA7E47" w:rsidRDefault="00BA7E47" w:rsidP="00BA7E4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二、数据填报问题</w:t>
      </w:r>
    </w:p>
    <w:p w:rsidR="00BA7E47" w:rsidRDefault="00BA7E47" w:rsidP="00BA7E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（一）新注册或修改</w:t>
      </w:r>
      <w:proofErr w:type="gramStart"/>
      <w:r>
        <w:rPr>
          <w:rFonts w:ascii="仿宋_GB2312" w:eastAsia="仿宋_GB2312" w:hint="eastAsia"/>
          <w:sz w:val="32"/>
          <w:szCs w:val="32"/>
        </w:rPr>
        <w:t>过基本</w:t>
      </w:r>
      <w:proofErr w:type="gramEnd"/>
      <w:r>
        <w:rPr>
          <w:rFonts w:ascii="仿宋_GB2312" w:eastAsia="仿宋_GB2312" w:hint="eastAsia"/>
          <w:sz w:val="32"/>
          <w:szCs w:val="32"/>
        </w:rPr>
        <w:t>信息的企业，在属地商务主管部门确认通过审核后，方可进入系统进行报表填写和上报。</w:t>
      </w:r>
    </w:p>
    <w:p w:rsidR="00BA7E47" w:rsidRDefault="00BA7E47" w:rsidP="00BA7E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（二）若出现报表无法保存或者提交的情况，请检查</w:t>
      </w:r>
      <w:proofErr w:type="gramStart"/>
      <w:r>
        <w:rPr>
          <w:rFonts w:ascii="仿宋_GB2312" w:eastAsia="仿宋_GB2312" w:hint="eastAsia"/>
          <w:sz w:val="32"/>
          <w:szCs w:val="32"/>
        </w:rPr>
        <w:t>必填项是否</w:t>
      </w:r>
      <w:proofErr w:type="gramEnd"/>
      <w:r>
        <w:rPr>
          <w:rFonts w:ascii="仿宋_GB2312" w:eastAsia="仿宋_GB2312" w:hint="eastAsia"/>
          <w:sz w:val="32"/>
          <w:szCs w:val="32"/>
        </w:rPr>
        <w:t>漏填，或者校验是否通过（</w:t>
      </w:r>
      <w:proofErr w:type="gramStart"/>
      <w:r>
        <w:rPr>
          <w:rFonts w:ascii="仿宋_GB2312" w:eastAsia="仿宋_GB2312" w:hint="eastAsia"/>
          <w:sz w:val="32"/>
          <w:szCs w:val="32"/>
        </w:rPr>
        <w:t>标红显示</w:t>
      </w:r>
      <w:proofErr w:type="gramEnd"/>
      <w:r>
        <w:rPr>
          <w:rFonts w:ascii="仿宋_GB2312" w:eastAsia="仿宋_GB2312" w:hint="eastAsia"/>
          <w:sz w:val="32"/>
          <w:szCs w:val="32"/>
        </w:rPr>
        <w:t>）。</w:t>
      </w:r>
    </w:p>
    <w:p w:rsidR="00BA7E47" w:rsidRDefault="00BA7E47" w:rsidP="00BA7E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（三）技术支持：</w:t>
      </w:r>
      <w:r>
        <w:rPr>
          <w:rFonts w:ascii="仿宋_GB2312" w:eastAsia="仿宋_GB2312"/>
          <w:sz w:val="32"/>
          <w:szCs w:val="32"/>
        </w:rPr>
        <w:t>电商企业数据填报</w:t>
      </w:r>
      <w:r>
        <w:rPr>
          <w:rFonts w:ascii="仿宋_GB2312" w:eastAsia="仿宋_GB2312" w:hint="eastAsia"/>
          <w:sz w:val="32"/>
          <w:szCs w:val="32"/>
        </w:rPr>
        <w:t>QQ</w:t>
      </w:r>
      <w:r>
        <w:rPr>
          <w:rFonts w:ascii="仿宋_GB2312" w:eastAsia="仿宋_GB2312"/>
          <w:sz w:val="32"/>
          <w:szCs w:val="32"/>
        </w:rPr>
        <w:t>群：</w:t>
      </w:r>
      <w:hyperlink r:id="rId5" w:history="1">
        <w:r>
          <w:rPr>
            <w:rFonts w:ascii="仿宋_GB2312" w:eastAsia="仿宋_GB2312"/>
            <w:sz w:val="32"/>
            <w:szCs w:val="32"/>
          </w:rPr>
          <w:t>191754185</w:t>
        </w:r>
      </w:hyperlink>
      <w:r>
        <w:rPr>
          <w:rFonts w:ascii="仿宋_GB2312" w:eastAsia="仿宋_GB2312" w:hint="eastAsia"/>
          <w:sz w:val="32"/>
          <w:szCs w:val="32"/>
        </w:rPr>
        <w:t>；电商商务主管部门QQ群：</w:t>
      </w:r>
      <w:r>
        <w:rPr>
          <w:rFonts w:ascii="仿宋_GB2312" w:eastAsia="仿宋_GB2312"/>
          <w:sz w:val="32"/>
          <w:szCs w:val="32"/>
        </w:rPr>
        <w:t>466516676</w:t>
      </w:r>
      <w:r>
        <w:rPr>
          <w:rFonts w:ascii="仿宋_GB2312" w:eastAsia="仿宋_GB2312" w:hint="eastAsia"/>
          <w:sz w:val="32"/>
          <w:szCs w:val="32"/>
        </w:rPr>
        <w:t xml:space="preserve">，申请加入时请注明单位名称。 </w:t>
      </w:r>
    </w:p>
    <w:p w:rsidR="00BA7E47" w:rsidRDefault="00BA7E47" w:rsidP="00BA7E4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A7E47" w:rsidRDefault="00BA7E47" w:rsidP="00BA7E4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A7E47" w:rsidRDefault="00BA7E47" w:rsidP="00BA7E4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A7E47" w:rsidRDefault="00BA7E47" w:rsidP="00BA7E4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A7E47" w:rsidRDefault="00BA7E47" w:rsidP="00BA7E4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A7E47" w:rsidRDefault="00BA7E47" w:rsidP="00BA7E4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A7E47" w:rsidRDefault="00BA7E47" w:rsidP="00BA7E4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A7E47" w:rsidRDefault="00BA7E47" w:rsidP="00BA7E4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A7E47" w:rsidRDefault="00BA7E47" w:rsidP="00BA7E4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A7E47" w:rsidRDefault="00BA7E47" w:rsidP="00BA7E4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A7E47" w:rsidRDefault="00BA7E47" w:rsidP="00BA7E4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A7E47" w:rsidRDefault="00BA7E47" w:rsidP="00BA7E4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A7E47" w:rsidRDefault="00BA7E47" w:rsidP="00BA7E4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B189F" w:rsidRPr="00BA7E47" w:rsidRDefault="001B189F">
      <w:bookmarkStart w:id="0" w:name="_GoBack"/>
      <w:bookmarkEnd w:id="0"/>
    </w:p>
    <w:sectPr w:rsidR="001B189F" w:rsidRPr="00BA7E4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130297"/>
    </w:sdtPr>
    <w:sdtEndPr>
      <w:rPr>
        <w:sz w:val="20"/>
      </w:rPr>
    </w:sdtEndPr>
    <w:sdtContent>
      <w:p w:rsidR="00002FD7" w:rsidRDefault="00BA7E47">
        <w:pPr>
          <w:pStyle w:val="a3"/>
          <w:jc w:val="right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</w:instrText>
        </w:r>
        <w:r>
          <w:rPr>
            <w:sz w:val="20"/>
          </w:rPr>
          <w:instrText>MERGEFORMAT</w:instrText>
        </w:r>
        <w:r>
          <w:rPr>
            <w:sz w:val="20"/>
          </w:rPr>
          <w:fldChar w:fldCharType="separate"/>
        </w:r>
        <w:r w:rsidRPr="00BA7E47">
          <w:rPr>
            <w:noProof/>
            <w:sz w:val="20"/>
            <w:lang w:val="zh-CN"/>
          </w:rPr>
          <w:t>1</w:t>
        </w:r>
        <w:r>
          <w:rPr>
            <w:sz w:val="20"/>
          </w:rPr>
          <w:fldChar w:fldCharType="end"/>
        </w:r>
      </w:p>
    </w:sdtContent>
  </w:sdt>
  <w:p w:rsidR="00002FD7" w:rsidRDefault="00BA7E4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7"/>
    <w:rsid w:val="001B189F"/>
    <w:rsid w:val="00BA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A7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7E47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A7E4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A7E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A7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7E47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A7E4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A7E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jq.qq.com/?_wv=1027&amp;k=57FFg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MOFCOM</cp:lastModifiedBy>
  <cp:revision>1</cp:revision>
  <dcterms:created xsi:type="dcterms:W3CDTF">2020-04-16T06:55:00Z</dcterms:created>
  <dcterms:modified xsi:type="dcterms:W3CDTF">2020-04-16T06:56:00Z</dcterms:modified>
</cp:coreProperties>
</file>